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D4" w:rsidRPr="009321D4" w:rsidRDefault="00246EC5" w:rsidP="00E20A14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9321D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中山學校財團法人中山高級工商職業學校</w:t>
      </w:r>
    </w:p>
    <w:p w:rsidR="009321D4" w:rsidRPr="000B193B" w:rsidRDefault="00246EC5" w:rsidP="00E20A14">
      <w:pPr>
        <w:widowControl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0B193B">
        <w:rPr>
          <w:rFonts w:ascii="Times New Roman" w:eastAsia="標楷體" w:hAnsi="Times New Roman"/>
          <w:b/>
          <w:kern w:val="0"/>
          <w:sz w:val="32"/>
          <w:szCs w:val="32"/>
        </w:rPr>
        <w:t>圖書館委員會</w:t>
      </w:r>
      <w:r w:rsidR="00E26288">
        <w:rPr>
          <w:rFonts w:ascii="Times New Roman" w:eastAsia="標楷體" w:hAnsi="Times New Roman" w:hint="eastAsia"/>
          <w:b/>
          <w:kern w:val="0"/>
          <w:sz w:val="32"/>
          <w:szCs w:val="32"/>
        </w:rPr>
        <w:t>名單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4130"/>
        <w:gridCol w:w="3267"/>
      </w:tblGrid>
      <w:tr w:rsidR="00E26288" w:rsidRPr="006967BC" w:rsidTr="00E20A14">
        <w:trPr>
          <w:trHeight w:val="507"/>
        </w:trPr>
        <w:tc>
          <w:tcPr>
            <w:tcW w:w="1223" w:type="dxa"/>
            <w:shd w:val="clear" w:color="auto" w:fill="auto"/>
          </w:tcPr>
          <w:p w:rsidR="00E26288" w:rsidRPr="006967BC" w:rsidRDefault="00E26288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4130" w:type="dxa"/>
            <w:shd w:val="clear" w:color="auto" w:fill="auto"/>
          </w:tcPr>
          <w:p w:rsidR="00E26288" w:rsidRPr="006967BC" w:rsidRDefault="00E26288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3267" w:type="dxa"/>
            <w:shd w:val="clear" w:color="auto" w:fill="auto"/>
          </w:tcPr>
          <w:p w:rsidR="00E26288" w:rsidRPr="006967BC" w:rsidRDefault="00E26288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姓名</w:t>
            </w:r>
          </w:p>
        </w:tc>
      </w:tr>
      <w:tr w:rsidR="00E26288" w:rsidRPr="006967BC" w:rsidTr="00E20A14">
        <w:trPr>
          <w:trHeight w:val="524"/>
        </w:trPr>
        <w:tc>
          <w:tcPr>
            <w:tcW w:w="1223" w:type="dxa"/>
            <w:shd w:val="clear" w:color="auto" w:fill="auto"/>
          </w:tcPr>
          <w:p w:rsidR="00E26288" w:rsidRPr="006967BC" w:rsidRDefault="00E26288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主任委員</w:t>
            </w:r>
          </w:p>
        </w:tc>
        <w:tc>
          <w:tcPr>
            <w:tcW w:w="4130" w:type="dxa"/>
            <w:shd w:val="clear" w:color="auto" w:fill="auto"/>
          </w:tcPr>
          <w:p w:rsidR="00E26288" w:rsidRPr="006967BC" w:rsidRDefault="00E26288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校長</w:t>
            </w:r>
          </w:p>
        </w:tc>
        <w:tc>
          <w:tcPr>
            <w:tcW w:w="3267" w:type="dxa"/>
            <w:shd w:val="clear" w:color="auto" w:fill="auto"/>
          </w:tcPr>
          <w:p w:rsidR="00E26288" w:rsidRPr="006967BC" w:rsidRDefault="00E26288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林昭億</w:t>
            </w:r>
          </w:p>
        </w:tc>
      </w:tr>
      <w:tr w:rsidR="00D65BDC" w:rsidRPr="006967BC" w:rsidTr="00E20A14">
        <w:trPr>
          <w:trHeight w:val="507"/>
        </w:trPr>
        <w:tc>
          <w:tcPr>
            <w:tcW w:w="1223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執行秘書</w:t>
            </w: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0C5EE2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圖書館</w:t>
            </w:r>
            <w:r>
              <w:rPr>
                <w:rFonts w:ascii="Times New Roman" w:eastAsia="標楷體" w:hAnsi="Times New Roman" w:hint="eastAsia"/>
              </w:rPr>
              <w:t>兼國際教育處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0C5EE2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李昱平</w:t>
            </w:r>
          </w:p>
        </w:tc>
      </w:tr>
      <w:tr w:rsidR="00D65BDC" w:rsidRPr="006967BC" w:rsidTr="00E20A14">
        <w:trPr>
          <w:trHeight w:val="507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委員</w:t>
            </w: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學務</w:t>
            </w:r>
            <w:r w:rsidRPr="006967BC">
              <w:rPr>
                <w:rFonts w:ascii="Times New Roman" w:eastAsia="標楷體" w:hAnsi="Times New Roman"/>
              </w:rPr>
              <w:t>主任</w:t>
            </w:r>
            <w:r>
              <w:rPr>
                <w:rFonts w:ascii="Times New Roman" w:eastAsia="標楷體" w:hAnsi="Times New Roman" w:hint="eastAsia"/>
              </w:rPr>
              <w:t>兼資訊處主任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宋由禮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教務處主任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劉盈芬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研發處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毛阿敏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輔導</w:t>
            </w:r>
            <w:r>
              <w:rPr>
                <w:rFonts w:ascii="Times New Roman" w:eastAsia="標楷體" w:hAnsi="Times New Roman" w:hint="eastAsia"/>
              </w:rPr>
              <w:t>處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黃培雯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總務</w:t>
            </w:r>
            <w:r>
              <w:rPr>
                <w:rFonts w:ascii="Times New Roman" w:eastAsia="標楷體" w:hAnsi="Times New Roman" w:hint="eastAsia"/>
              </w:rPr>
              <w:t>處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呂明璋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1A3448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實習</w:t>
            </w:r>
            <w:r>
              <w:rPr>
                <w:rFonts w:ascii="Times New Roman" w:eastAsia="標楷體" w:hAnsi="Times New Roman" w:hint="eastAsia"/>
              </w:rPr>
              <w:t>處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廖家新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8C5726">
            <w:pPr>
              <w:spacing w:line="4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國中部主任</w:t>
            </w:r>
          </w:p>
        </w:tc>
        <w:tc>
          <w:tcPr>
            <w:tcW w:w="3267" w:type="dxa"/>
            <w:shd w:val="clear" w:color="auto" w:fill="auto"/>
          </w:tcPr>
          <w:p w:rsidR="00D65BDC" w:rsidRDefault="00D65BDC" w:rsidP="008C572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陳育蒼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0861E2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圖書館</w:t>
            </w:r>
            <w:r>
              <w:rPr>
                <w:rFonts w:ascii="Times New Roman" w:eastAsia="標楷體" w:hAnsi="Times New Roman" w:hint="eastAsia"/>
              </w:rPr>
              <w:t>兼國際教育處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0861E2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李昱平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商</w:t>
            </w:r>
            <w:r>
              <w:rPr>
                <w:rFonts w:ascii="Times New Roman" w:eastAsia="標楷體" w:hAnsi="Times New Roman" w:hint="eastAsia"/>
              </w:rPr>
              <w:t>業經</w:t>
            </w:r>
            <w:r w:rsidRPr="006967BC">
              <w:rPr>
                <w:rFonts w:ascii="Times New Roman" w:eastAsia="標楷體" w:hAnsi="Times New Roman"/>
              </w:rPr>
              <w:t>營科主任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張鳳丹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資料處理科</w:t>
            </w:r>
            <w:r>
              <w:rPr>
                <w:rFonts w:ascii="Times New Roman" w:eastAsia="標楷體" w:hAnsi="Times New Roman" w:hint="eastAsia"/>
              </w:rPr>
              <w:t>、多媒體技術科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廖財義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電</w:t>
            </w:r>
            <w:r>
              <w:rPr>
                <w:rFonts w:ascii="Times New Roman" w:eastAsia="標楷體" w:hAnsi="Times New Roman" w:hint="eastAsia"/>
              </w:rPr>
              <w:t>子</w:t>
            </w:r>
            <w:r w:rsidRPr="006967BC">
              <w:rPr>
                <w:rFonts w:ascii="Times New Roman" w:eastAsia="標楷體" w:hAnsi="Times New Roman"/>
              </w:rPr>
              <w:t>科</w:t>
            </w:r>
            <w:r>
              <w:rPr>
                <w:rFonts w:ascii="Times New Roman" w:eastAsia="標楷體" w:hAnsi="Times New Roman" w:hint="eastAsia"/>
              </w:rPr>
              <w:t>、電機科</w:t>
            </w:r>
            <w:r w:rsidRPr="006967BC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853353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吳明璋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資訊</w:t>
            </w:r>
            <w:r w:rsidRPr="006967BC">
              <w:rPr>
                <w:rFonts w:ascii="Times New Roman" w:eastAsia="標楷體" w:hAnsi="Times New Roman"/>
              </w:rPr>
              <w:t>科主任</w:t>
            </w:r>
            <w:bookmarkStart w:id="0" w:name="_GoBack"/>
            <w:bookmarkEnd w:id="0"/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陳信修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餐飲</w:t>
            </w:r>
            <w:r>
              <w:rPr>
                <w:rFonts w:ascii="Times New Roman" w:eastAsia="標楷體" w:hAnsi="Times New Roman" w:hint="eastAsia"/>
              </w:rPr>
              <w:t>管理</w:t>
            </w:r>
            <w:r w:rsidRPr="006967BC">
              <w:rPr>
                <w:rFonts w:ascii="Times New Roman" w:eastAsia="標楷體" w:hAnsi="Times New Roman"/>
              </w:rPr>
              <w:t>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陳</w:t>
            </w:r>
            <w:r>
              <w:rPr>
                <w:rFonts w:ascii="Times New Roman" w:eastAsia="標楷體" w:hAnsi="Times New Roman" w:hint="eastAsia"/>
              </w:rPr>
              <w:t>敬淑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觀光</w:t>
            </w:r>
            <w:r>
              <w:rPr>
                <w:rFonts w:ascii="Times New Roman" w:eastAsia="標楷體" w:hAnsi="Times New Roman" w:hint="eastAsia"/>
              </w:rPr>
              <w:t>事業</w:t>
            </w:r>
            <w:r w:rsidRPr="006967BC">
              <w:rPr>
                <w:rFonts w:ascii="Times New Roman" w:eastAsia="標楷體" w:hAnsi="Times New Roman"/>
              </w:rPr>
              <w:t>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徐瑋澤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汽車科主任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張議文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機電科主任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1A344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鄧一帆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美容科主任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洪瑜娟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幼</w:t>
            </w:r>
            <w:r>
              <w:rPr>
                <w:rFonts w:ascii="Times New Roman" w:eastAsia="標楷體" w:hAnsi="Times New Roman"/>
              </w:rPr>
              <w:t>兒保育</w:t>
            </w:r>
            <w:r w:rsidRPr="006967BC">
              <w:rPr>
                <w:rFonts w:ascii="Times New Roman" w:eastAsia="標楷體" w:hAnsi="Times New Roman"/>
              </w:rPr>
              <w:t>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邱美</w:t>
            </w:r>
            <w:r>
              <w:rPr>
                <w:rFonts w:ascii="Times New Roman" w:eastAsia="標楷體" w:hAnsi="Times New Roman" w:hint="eastAsia"/>
              </w:rPr>
              <w:t>鈴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普通科主任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陳昱宏</w:t>
            </w:r>
          </w:p>
        </w:tc>
      </w:tr>
      <w:tr w:rsidR="00D65BDC" w:rsidRPr="006967BC" w:rsidTr="00E20A14">
        <w:trPr>
          <w:trHeight w:val="162"/>
        </w:trPr>
        <w:tc>
          <w:tcPr>
            <w:tcW w:w="1223" w:type="dxa"/>
            <w:vMerge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D65BDC" w:rsidRPr="006967BC" w:rsidRDefault="00D65BDC" w:rsidP="00E85F40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6967BC">
              <w:rPr>
                <w:rFonts w:ascii="Times New Roman" w:eastAsia="標楷體" w:hAnsi="Times New Roman"/>
              </w:rPr>
              <w:t>應用</w:t>
            </w:r>
            <w:r>
              <w:rPr>
                <w:rFonts w:ascii="Times New Roman" w:eastAsia="標楷體" w:hAnsi="Times New Roman" w:hint="eastAsia"/>
              </w:rPr>
              <w:t>英語科兼</w:t>
            </w:r>
            <w:r w:rsidRPr="006967BC">
              <w:rPr>
                <w:rFonts w:ascii="Times New Roman" w:eastAsia="標楷體" w:hAnsi="Times New Roman"/>
              </w:rPr>
              <w:t>應用</w:t>
            </w:r>
            <w:r>
              <w:rPr>
                <w:rFonts w:ascii="Times New Roman" w:eastAsia="標楷體" w:hAnsi="Times New Roman" w:hint="eastAsia"/>
              </w:rPr>
              <w:t>日語科主任</w:t>
            </w:r>
          </w:p>
        </w:tc>
        <w:tc>
          <w:tcPr>
            <w:tcW w:w="3267" w:type="dxa"/>
            <w:shd w:val="clear" w:color="auto" w:fill="auto"/>
          </w:tcPr>
          <w:p w:rsidR="00D65BDC" w:rsidRPr="006967BC" w:rsidRDefault="00D65BDC" w:rsidP="00F876A6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張簡隆輝</w:t>
            </w:r>
          </w:p>
        </w:tc>
      </w:tr>
    </w:tbl>
    <w:p w:rsidR="00655F2E" w:rsidRPr="00246EC5" w:rsidRDefault="00655F2E" w:rsidP="00246EC5"/>
    <w:sectPr w:rsidR="00655F2E" w:rsidRPr="00246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98" w:rsidRDefault="00B66E98" w:rsidP="00853353">
      <w:r>
        <w:separator/>
      </w:r>
    </w:p>
  </w:endnote>
  <w:endnote w:type="continuationSeparator" w:id="0">
    <w:p w:rsidR="00B66E98" w:rsidRDefault="00B66E98" w:rsidP="008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98" w:rsidRDefault="00B66E98" w:rsidP="00853353">
      <w:r>
        <w:separator/>
      </w:r>
    </w:p>
  </w:footnote>
  <w:footnote w:type="continuationSeparator" w:id="0">
    <w:p w:rsidR="00B66E98" w:rsidRDefault="00B66E98" w:rsidP="0085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5"/>
    <w:rsid w:val="000861E2"/>
    <w:rsid w:val="000B193B"/>
    <w:rsid w:val="000C1029"/>
    <w:rsid w:val="001A3448"/>
    <w:rsid w:val="00246EC5"/>
    <w:rsid w:val="00272A77"/>
    <w:rsid w:val="003354EA"/>
    <w:rsid w:val="004F08ED"/>
    <w:rsid w:val="00541042"/>
    <w:rsid w:val="00655F2E"/>
    <w:rsid w:val="006967BC"/>
    <w:rsid w:val="006F6A66"/>
    <w:rsid w:val="00853353"/>
    <w:rsid w:val="00874091"/>
    <w:rsid w:val="008D63DE"/>
    <w:rsid w:val="009321D4"/>
    <w:rsid w:val="00940061"/>
    <w:rsid w:val="00993FF9"/>
    <w:rsid w:val="00B46CB9"/>
    <w:rsid w:val="00B66E98"/>
    <w:rsid w:val="00C37AF0"/>
    <w:rsid w:val="00D65BDC"/>
    <w:rsid w:val="00D83BD3"/>
    <w:rsid w:val="00DB0813"/>
    <w:rsid w:val="00E027AC"/>
    <w:rsid w:val="00E20A14"/>
    <w:rsid w:val="00E26288"/>
    <w:rsid w:val="00E85F40"/>
    <w:rsid w:val="00E86AF7"/>
    <w:rsid w:val="00EA1121"/>
    <w:rsid w:val="00F34754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7F9BD-D4DD-4A0B-9FCC-197BFCFC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3353"/>
    <w:rPr>
      <w:kern w:val="2"/>
    </w:rPr>
  </w:style>
  <w:style w:type="paragraph" w:styleId="a6">
    <w:name w:val="footer"/>
    <w:basedOn w:val="a"/>
    <w:link w:val="a7"/>
    <w:uiPriority w:val="99"/>
    <w:unhideWhenUsed/>
    <w:rsid w:val="0085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33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2022-09-02T09:00:00Z</dcterms:created>
  <dcterms:modified xsi:type="dcterms:W3CDTF">2022-09-02T09:00:00Z</dcterms:modified>
</cp:coreProperties>
</file>