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A8" w:rsidRPr="00C03A08" w:rsidRDefault="00617CA8" w:rsidP="00617CA8">
      <w:pPr>
        <w:spacing w:line="600" w:lineRule="exact"/>
        <w:jc w:val="center"/>
        <w:rPr>
          <w:rFonts w:ascii="標楷體" w:eastAsia="標楷體" w:hAnsi="標楷體"/>
          <w:b/>
          <w:sz w:val="32"/>
          <w:szCs w:val="32"/>
        </w:rPr>
      </w:pPr>
      <w:r>
        <w:rPr>
          <w:rFonts w:ascii="標楷體" w:eastAsia="標楷體" w:hAnsi="標楷體" w:cs="Helvetica"/>
          <w:color w:val="000000"/>
          <w:sz w:val="32"/>
          <w:szCs w:val="32"/>
        </w:rPr>
        <w:t>10</w:t>
      </w:r>
      <w:r>
        <w:rPr>
          <w:rFonts w:ascii="標楷體" w:eastAsia="標楷體" w:hAnsi="標楷體" w:cs="Helvetica" w:hint="eastAsia"/>
          <w:color w:val="000000"/>
          <w:sz w:val="32"/>
          <w:szCs w:val="32"/>
        </w:rPr>
        <w:t>7</w:t>
      </w:r>
      <w:r w:rsidRPr="00C03A08">
        <w:rPr>
          <w:rFonts w:ascii="標楷體" w:eastAsia="標楷體" w:hAnsi="標楷體" w:cs="Helvetica"/>
          <w:color w:val="000000"/>
          <w:sz w:val="32"/>
          <w:szCs w:val="32"/>
        </w:rPr>
        <w:t>年高雄市運動會暨全民運動會民俗體育代表隊選拔賽</w:t>
      </w:r>
    </w:p>
    <w:p w:rsidR="00617CA8" w:rsidRPr="00C03A08" w:rsidRDefault="00617CA8" w:rsidP="00617CA8">
      <w:pPr>
        <w:pStyle w:val="a3"/>
        <w:numPr>
          <w:ilvl w:val="0"/>
          <w:numId w:val="1"/>
        </w:numPr>
        <w:tabs>
          <w:tab w:val="left" w:pos="426"/>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 xml:space="preserve">宗旨： </w:t>
      </w:r>
    </w:p>
    <w:p w:rsidR="00617CA8" w:rsidRPr="00C03A08" w:rsidRDefault="00617CA8" w:rsidP="00617CA8">
      <w:pPr>
        <w:spacing w:line="600" w:lineRule="exact"/>
        <w:rPr>
          <w:rFonts w:ascii="標楷體" w:eastAsia="標楷體" w:hAnsi="標楷體"/>
          <w:sz w:val="28"/>
          <w:szCs w:val="28"/>
        </w:rPr>
      </w:pPr>
      <w:r w:rsidRPr="00C03A08">
        <w:rPr>
          <w:rFonts w:ascii="標楷體" w:eastAsia="標楷體" w:hAnsi="標楷體" w:hint="eastAsia"/>
          <w:sz w:val="28"/>
          <w:szCs w:val="28"/>
        </w:rPr>
        <w:t xml:space="preserve">　（一）為推展全民運動、提倡本市運動風氣。</w:t>
      </w:r>
    </w:p>
    <w:p w:rsidR="00617CA8" w:rsidRPr="00C03A08" w:rsidRDefault="00617CA8" w:rsidP="00617CA8">
      <w:pPr>
        <w:spacing w:line="600" w:lineRule="exact"/>
        <w:rPr>
          <w:rFonts w:ascii="標楷體" w:eastAsia="標楷體" w:hAnsi="標楷體"/>
          <w:sz w:val="28"/>
          <w:szCs w:val="28"/>
        </w:rPr>
      </w:pPr>
      <w:r w:rsidRPr="00C03A08">
        <w:rPr>
          <w:rFonts w:ascii="標楷體" w:eastAsia="標楷體" w:hAnsi="標楷體" w:hint="eastAsia"/>
          <w:sz w:val="28"/>
          <w:szCs w:val="28"/>
        </w:rPr>
        <w:t xml:space="preserve">　（二）選拔代表本市參賽今年全民運動會優秀選手，籌組最具奪金陣容之代表隊。</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指導單位：高雄市政府</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主辦單位：高雄市政府教育局</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承辦單位：高雄市體育處</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執行單位：高雄市體育會、高雄市體育會民俗體育運動委員會</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協辦單位：高雄市昭明國小、鬥鈴藝術集、三鈴實業社</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報名/舉辦日期：即日起至</w:t>
      </w:r>
      <w:r>
        <w:rPr>
          <w:rFonts w:ascii="標楷體" w:eastAsia="標楷體" w:hAnsi="標楷體" w:hint="eastAsia"/>
          <w:sz w:val="28"/>
          <w:szCs w:val="28"/>
        </w:rPr>
        <w:t>107</w:t>
      </w:r>
      <w:r w:rsidRPr="00C03A08">
        <w:rPr>
          <w:rFonts w:ascii="標楷體" w:eastAsia="標楷體" w:hAnsi="標楷體" w:hint="eastAsia"/>
          <w:sz w:val="28"/>
          <w:szCs w:val="28"/>
        </w:rPr>
        <w:t>年</w:t>
      </w:r>
      <w:r w:rsidR="00707AAF">
        <w:rPr>
          <w:rFonts w:ascii="標楷體" w:eastAsia="標楷體" w:hAnsi="標楷體" w:hint="eastAsia"/>
          <w:sz w:val="28"/>
          <w:szCs w:val="28"/>
        </w:rPr>
        <w:t>4</w:t>
      </w:r>
      <w:r w:rsidRPr="00C03A08">
        <w:rPr>
          <w:rFonts w:ascii="標楷體" w:eastAsia="標楷體" w:hAnsi="標楷體" w:hint="eastAsia"/>
          <w:sz w:val="28"/>
          <w:szCs w:val="28"/>
        </w:rPr>
        <w:t>月</w:t>
      </w:r>
      <w:r w:rsidR="00707AAF">
        <w:rPr>
          <w:rFonts w:ascii="標楷體" w:eastAsia="標楷體" w:hAnsi="標楷體" w:hint="eastAsia"/>
          <w:sz w:val="28"/>
          <w:szCs w:val="28"/>
        </w:rPr>
        <w:t xml:space="preserve"> 1</w:t>
      </w:r>
      <w:r w:rsidRPr="00C03A08">
        <w:rPr>
          <w:rFonts w:ascii="標楷體" w:eastAsia="標楷體" w:hAnsi="標楷體" w:hint="eastAsia"/>
          <w:sz w:val="28"/>
          <w:szCs w:val="28"/>
        </w:rPr>
        <w:t>日</w:t>
      </w:r>
      <w:r>
        <w:rPr>
          <w:rFonts w:ascii="標楷體" w:eastAsia="標楷體" w:hAnsi="標楷體" w:hint="eastAsia"/>
          <w:sz w:val="28"/>
          <w:szCs w:val="28"/>
        </w:rPr>
        <w:t>/107</w:t>
      </w:r>
      <w:r w:rsidRPr="00C03A08">
        <w:rPr>
          <w:rFonts w:ascii="標楷體" w:eastAsia="標楷體" w:hAnsi="標楷體" w:hint="eastAsia"/>
          <w:sz w:val="28"/>
          <w:szCs w:val="28"/>
        </w:rPr>
        <w:t>年</w:t>
      </w:r>
      <w:r w:rsidR="00707AAF">
        <w:rPr>
          <w:rFonts w:ascii="標楷體" w:eastAsia="標楷體" w:hAnsi="標楷體" w:hint="eastAsia"/>
          <w:sz w:val="28"/>
          <w:szCs w:val="28"/>
        </w:rPr>
        <w:t>4</w:t>
      </w:r>
      <w:r w:rsidRPr="00C03A08">
        <w:rPr>
          <w:rFonts w:ascii="標楷體" w:eastAsia="標楷體" w:hAnsi="標楷體" w:hint="eastAsia"/>
          <w:sz w:val="28"/>
          <w:szCs w:val="28"/>
        </w:rPr>
        <w:t>月</w:t>
      </w:r>
      <w:r w:rsidR="00707AAF">
        <w:rPr>
          <w:rFonts w:ascii="標楷體" w:eastAsia="標楷體" w:hAnsi="標楷體" w:hint="eastAsia"/>
          <w:sz w:val="28"/>
          <w:szCs w:val="28"/>
        </w:rPr>
        <w:t>15</w:t>
      </w:r>
      <w:r>
        <w:rPr>
          <w:rFonts w:ascii="標楷體" w:eastAsia="標楷體" w:hAnsi="標楷體" w:hint="eastAsia"/>
          <w:sz w:val="28"/>
          <w:szCs w:val="28"/>
        </w:rPr>
        <w:t>日</w:t>
      </w:r>
    </w:p>
    <w:p w:rsidR="00617CA8" w:rsidRPr="0097063E"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97063E">
        <w:rPr>
          <w:rFonts w:ascii="標楷體" w:eastAsia="標楷體" w:hAnsi="標楷體"/>
          <w:sz w:val="28"/>
          <w:szCs w:val="28"/>
        </w:rPr>
        <w:t>報名方式：</w:t>
      </w:r>
      <w:r w:rsidRPr="0097063E">
        <w:rPr>
          <w:rFonts w:ascii="標楷體" w:eastAsia="標楷體" w:hAnsi="標楷體" w:hint="eastAsia"/>
          <w:sz w:val="28"/>
          <w:szCs w:val="28"/>
        </w:rPr>
        <w:t>以WORD檔送至下列電子郵件信箱報名（不接受其他任何形式檔案），</w:t>
      </w:r>
      <w:r w:rsidR="005C42D0">
        <w:rPr>
          <w:rFonts w:ascii="標楷體" w:eastAsia="標楷體" w:hAnsi="標楷體" w:hint="eastAsia"/>
          <w:sz w:val="28"/>
          <w:szCs w:val="28"/>
        </w:rPr>
        <w:t>並收到報名完成回信後始完成報名。</w:t>
      </w:r>
      <w:r w:rsidRPr="0097063E">
        <w:rPr>
          <w:rFonts w:ascii="標楷體" w:eastAsia="標楷體" w:hAnsi="標楷體" w:hint="eastAsia"/>
          <w:sz w:val="28"/>
          <w:szCs w:val="28"/>
        </w:rPr>
        <w:t>報名電話和電子信箱：0937569163（楠梓國小賴世澤老師）diabolo710@yahoo.com.tw</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參賽資格、組別：</w:t>
      </w:r>
    </w:p>
    <w:p w:rsidR="00617CA8" w:rsidRPr="00C03A08" w:rsidRDefault="00617CA8" w:rsidP="00617CA8">
      <w:pPr>
        <w:pStyle w:val="a3"/>
        <w:numPr>
          <w:ilvl w:val="0"/>
          <w:numId w:val="2"/>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全民運選拔組：</w:t>
      </w:r>
    </w:p>
    <w:p w:rsidR="00617CA8" w:rsidRPr="00C03A08" w:rsidRDefault="00617CA8" w:rsidP="00617CA8">
      <w:pPr>
        <w:pStyle w:val="a3"/>
        <w:numPr>
          <w:ilvl w:val="1"/>
          <w:numId w:val="2"/>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依據中華民國</w:t>
      </w:r>
      <w:r>
        <w:rPr>
          <w:rFonts w:ascii="標楷體" w:eastAsia="標楷體" w:hAnsi="標楷體" w:hint="eastAsia"/>
          <w:sz w:val="28"/>
          <w:szCs w:val="28"/>
        </w:rPr>
        <w:t>107</w:t>
      </w:r>
      <w:r w:rsidRPr="00C03A08">
        <w:rPr>
          <w:rFonts w:ascii="標楷體" w:eastAsia="標楷體" w:hAnsi="標楷體" w:hint="eastAsia"/>
          <w:sz w:val="28"/>
          <w:szCs w:val="28"/>
        </w:rPr>
        <w:t>年全民運動會競賽規程總則規定訂定之。</w:t>
      </w:r>
    </w:p>
    <w:p w:rsidR="00617CA8" w:rsidRDefault="00617CA8" w:rsidP="00617CA8">
      <w:pPr>
        <w:pStyle w:val="a3"/>
        <w:numPr>
          <w:ilvl w:val="1"/>
          <w:numId w:val="2"/>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設籍本市連續滿3年以上。【設籍期間計算以</w:t>
      </w:r>
      <w:r w:rsidR="00E158F0">
        <w:rPr>
          <w:rFonts w:ascii="標楷體" w:eastAsia="標楷體" w:hAnsi="標楷體" w:hint="eastAsia"/>
          <w:sz w:val="28"/>
          <w:szCs w:val="28"/>
        </w:rPr>
        <w:t>104</w:t>
      </w:r>
      <w:r w:rsidRPr="00C03A08">
        <w:rPr>
          <w:rFonts w:ascii="標楷體" w:eastAsia="標楷體" w:hAnsi="標楷體" w:hint="eastAsia"/>
          <w:sz w:val="28"/>
          <w:szCs w:val="28"/>
        </w:rPr>
        <w:t>年</w:t>
      </w:r>
      <w:r w:rsidR="00E158F0">
        <w:rPr>
          <w:rFonts w:ascii="標楷體" w:eastAsia="標楷體" w:hAnsi="標楷體" w:hint="eastAsia"/>
          <w:sz w:val="28"/>
          <w:szCs w:val="28"/>
        </w:rPr>
        <w:t>6</w:t>
      </w:r>
      <w:r w:rsidRPr="00C03A08">
        <w:rPr>
          <w:rFonts w:ascii="標楷體" w:eastAsia="標楷體" w:hAnsi="標楷體" w:hint="eastAsia"/>
          <w:sz w:val="28"/>
          <w:szCs w:val="28"/>
        </w:rPr>
        <w:t>月</w:t>
      </w:r>
      <w:r w:rsidR="00E158F0">
        <w:rPr>
          <w:rFonts w:ascii="標楷體" w:eastAsia="標楷體" w:hAnsi="標楷體" w:hint="eastAsia"/>
          <w:sz w:val="28"/>
          <w:szCs w:val="28"/>
        </w:rPr>
        <w:t>11</w:t>
      </w:r>
      <w:r w:rsidRPr="00C03A08">
        <w:rPr>
          <w:rFonts w:ascii="標楷體" w:eastAsia="標楷體" w:hAnsi="標楷體" w:hint="eastAsia"/>
          <w:sz w:val="28"/>
          <w:szCs w:val="28"/>
        </w:rPr>
        <w:t>日以前(含)】。</w:t>
      </w:r>
    </w:p>
    <w:p w:rsidR="00E158F0" w:rsidRPr="00737E17" w:rsidRDefault="00E158F0" w:rsidP="00737E17">
      <w:pPr>
        <w:pStyle w:val="a3"/>
        <w:numPr>
          <w:ilvl w:val="1"/>
          <w:numId w:val="2"/>
        </w:numPr>
        <w:tabs>
          <w:tab w:val="left" w:pos="567"/>
        </w:tabs>
        <w:spacing w:line="600" w:lineRule="exact"/>
        <w:ind w:leftChars="0"/>
        <w:rPr>
          <w:rFonts w:ascii="標楷體" w:eastAsia="標楷體" w:hAnsi="標楷體"/>
          <w:sz w:val="28"/>
          <w:szCs w:val="28"/>
        </w:rPr>
      </w:pPr>
      <w:r>
        <w:rPr>
          <w:rFonts w:ascii="標楷體" w:eastAsia="標楷體" w:hAnsi="標楷體" w:hint="eastAsia"/>
          <w:sz w:val="28"/>
          <w:szCs w:val="28"/>
        </w:rPr>
        <w:t>各單位參賽選手須年滿10足歲以上。【97</w:t>
      </w:r>
      <w:r w:rsidRPr="00C03A08">
        <w:rPr>
          <w:rFonts w:ascii="標楷體" w:eastAsia="標楷體" w:hAnsi="標楷體" w:hint="eastAsia"/>
          <w:sz w:val="28"/>
          <w:szCs w:val="28"/>
        </w:rPr>
        <w:t>年</w:t>
      </w:r>
      <w:r>
        <w:rPr>
          <w:rFonts w:ascii="標楷體" w:eastAsia="標楷體" w:hAnsi="標楷體" w:hint="eastAsia"/>
          <w:sz w:val="28"/>
          <w:szCs w:val="28"/>
        </w:rPr>
        <w:t>9</w:t>
      </w:r>
      <w:r w:rsidRPr="00C03A08">
        <w:rPr>
          <w:rFonts w:ascii="標楷體" w:eastAsia="標楷體" w:hAnsi="標楷體" w:hint="eastAsia"/>
          <w:sz w:val="28"/>
          <w:szCs w:val="28"/>
        </w:rPr>
        <w:t>月</w:t>
      </w:r>
      <w:r>
        <w:rPr>
          <w:rFonts w:ascii="標楷體" w:eastAsia="標楷體" w:hAnsi="標楷體" w:hint="eastAsia"/>
          <w:sz w:val="28"/>
          <w:szCs w:val="28"/>
        </w:rPr>
        <w:t>28</w:t>
      </w:r>
      <w:r w:rsidRPr="00C03A08">
        <w:rPr>
          <w:rFonts w:ascii="標楷體" w:eastAsia="標楷體" w:hAnsi="標楷體" w:hint="eastAsia"/>
          <w:sz w:val="28"/>
          <w:szCs w:val="28"/>
        </w:rPr>
        <w:t>日以前(含)</w:t>
      </w:r>
      <w:r>
        <w:rPr>
          <w:rFonts w:ascii="標楷體" w:eastAsia="標楷體" w:hAnsi="標楷體" w:hint="eastAsia"/>
          <w:sz w:val="28"/>
          <w:szCs w:val="28"/>
        </w:rPr>
        <w:t>出生者</w:t>
      </w:r>
      <w:r w:rsidRPr="00C03A08">
        <w:rPr>
          <w:rFonts w:ascii="標楷體" w:eastAsia="標楷體" w:hAnsi="標楷體" w:hint="eastAsia"/>
          <w:sz w:val="28"/>
          <w:szCs w:val="28"/>
        </w:rPr>
        <w:t>】。</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lastRenderedPageBreak/>
        <w:t>競賽種類：</w:t>
      </w:r>
    </w:p>
    <w:p w:rsidR="00617CA8" w:rsidRPr="00C03A08" w:rsidRDefault="00617CA8" w:rsidP="00617CA8">
      <w:pPr>
        <w:pStyle w:val="a3"/>
        <w:numPr>
          <w:ilvl w:val="2"/>
          <w:numId w:val="1"/>
        </w:numPr>
        <w:tabs>
          <w:tab w:val="left" w:pos="567"/>
        </w:tabs>
        <w:spacing w:line="600" w:lineRule="exact"/>
        <w:ind w:leftChars="0" w:hanging="1080"/>
        <w:rPr>
          <w:rFonts w:ascii="標楷體" w:eastAsia="標楷體" w:hAnsi="標楷體"/>
          <w:sz w:val="28"/>
          <w:szCs w:val="28"/>
        </w:rPr>
      </w:pPr>
      <w:r w:rsidRPr="00C03A08">
        <w:rPr>
          <w:rFonts w:ascii="標楷體" w:eastAsia="標楷體" w:hAnsi="標楷體" w:hint="eastAsia"/>
          <w:sz w:val="28"/>
          <w:szCs w:val="28"/>
        </w:rPr>
        <w:t>男子組：</w:t>
      </w:r>
    </w:p>
    <w:p w:rsidR="00617CA8" w:rsidRPr="00C03A08" w:rsidRDefault="00617CA8" w:rsidP="00617CA8">
      <w:pPr>
        <w:pStyle w:val="a3"/>
        <w:tabs>
          <w:tab w:val="left" w:pos="567"/>
        </w:tabs>
        <w:spacing w:line="600" w:lineRule="exact"/>
        <w:ind w:leftChars="250" w:left="600" w:firstLineChars="300" w:firstLine="840"/>
        <w:rPr>
          <w:rFonts w:ascii="標楷體" w:eastAsia="標楷體" w:hAnsi="標楷體"/>
          <w:sz w:val="28"/>
          <w:szCs w:val="28"/>
        </w:rPr>
      </w:pPr>
      <w:r w:rsidRPr="00C03A08">
        <w:rPr>
          <w:rFonts w:ascii="標楷體" w:eastAsia="標楷體" w:hAnsi="標楷體"/>
          <w:kern w:val="0"/>
          <w:sz w:val="28"/>
          <w:szCs w:val="28"/>
        </w:rPr>
        <w:t>扯鈴：個人賽、團體賽</w:t>
      </w:r>
      <w:r w:rsidRPr="00C03A08">
        <w:rPr>
          <w:rFonts w:ascii="標楷體" w:eastAsia="標楷體" w:hAnsi="標楷體" w:hint="eastAsia"/>
          <w:kern w:val="0"/>
          <w:sz w:val="28"/>
          <w:szCs w:val="28"/>
        </w:rPr>
        <w:t>。</w:t>
      </w:r>
    </w:p>
    <w:p w:rsidR="00617CA8" w:rsidRPr="00C03A08" w:rsidRDefault="00617CA8" w:rsidP="00617CA8">
      <w:pPr>
        <w:widowControl/>
        <w:snapToGrid w:val="0"/>
        <w:spacing w:line="600" w:lineRule="exact"/>
        <w:ind w:firstLineChars="514" w:firstLine="1439"/>
        <w:rPr>
          <w:rFonts w:ascii="標楷體" w:eastAsia="標楷體" w:hAnsi="標楷體"/>
          <w:color w:val="000000"/>
          <w:kern w:val="0"/>
          <w:sz w:val="28"/>
          <w:szCs w:val="28"/>
        </w:rPr>
      </w:pPr>
      <w:r w:rsidRPr="00C03A08">
        <w:rPr>
          <w:rFonts w:ascii="標楷體" w:eastAsia="標楷體" w:hAnsi="標楷體"/>
          <w:color w:val="000000"/>
          <w:kern w:val="0"/>
          <w:sz w:val="28"/>
          <w:szCs w:val="28"/>
        </w:rPr>
        <w:t>踢毽：個人賽</w:t>
      </w:r>
      <w:r w:rsidRPr="00C03A08">
        <w:rPr>
          <w:rFonts w:ascii="標楷體" w:eastAsia="標楷體" w:hAnsi="標楷體" w:hint="eastAsia"/>
          <w:color w:val="000000"/>
          <w:kern w:val="0"/>
          <w:sz w:val="28"/>
          <w:szCs w:val="28"/>
        </w:rPr>
        <w:t>、對抗賽。</w:t>
      </w:r>
    </w:p>
    <w:p w:rsidR="00617CA8" w:rsidRPr="00C03A08" w:rsidRDefault="00617CA8" w:rsidP="00617CA8">
      <w:pPr>
        <w:widowControl/>
        <w:snapToGrid w:val="0"/>
        <w:spacing w:line="600" w:lineRule="exact"/>
        <w:ind w:firstLineChars="514" w:firstLine="1439"/>
        <w:rPr>
          <w:rFonts w:ascii="標楷體" w:eastAsia="標楷體" w:hAnsi="標楷體"/>
          <w:kern w:val="0"/>
          <w:sz w:val="28"/>
          <w:szCs w:val="28"/>
        </w:rPr>
      </w:pPr>
      <w:r w:rsidRPr="00C03A08">
        <w:rPr>
          <w:rFonts w:ascii="標楷體" w:eastAsia="標楷體" w:hAnsi="標楷體"/>
          <w:kern w:val="0"/>
          <w:sz w:val="28"/>
          <w:szCs w:val="28"/>
        </w:rPr>
        <w:t>跳繩：個人賽、</w:t>
      </w:r>
      <w:r w:rsidRPr="00C03A08">
        <w:rPr>
          <w:rFonts w:ascii="標楷體" w:eastAsia="標楷體" w:hAnsi="標楷體" w:hint="eastAsia"/>
          <w:kern w:val="0"/>
          <w:sz w:val="28"/>
          <w:szCs w:val="28"/>
        </w:rPr>
        <w:t>限時計次團體賽。</w:t>
      </w:r>
    </w:p>
    <w:p w:rsidR="00617CA8" w:rsidRPr="00C03A08" w:rsidRDefault="00737E17" w:rsidP="00617CA8">
      <w:pPr>
        <w:widowControl/>
        <w:snapToGrid w:val="0"/>
        <w:spacing w:line="600" w:lineRule="exact"/>
        <w:ind w:firstLineChars="514" w:firstLine="1439"/>
        <w:rPr>
          <w:rFonts w:ascii="標楷體" w:eastAsia="標楷體" w:hAnsi="標楷體"/>
          <w:color w:val="000000"/>
          <w:kern w:val="0"/>
          <w:sz w:val="28"/>
          <w:szCs w:val="28"/>
        </w:rPr>
      </w:pPr>
      <w:r>
        <w:rPr>
          <w:rFonts w:ascii="標楷體" w:eastAsia="標楷體" w:hAnsi="標楷體" w:hint="eastAsia"/>
          <w:kern w:val="0"/>
          <w:sz w:val="28"/>
          <w:szCs w:val="28"/>
        </w:rPr>
        <w:t>陀螺：</w:t>
      </w:r>
      <w:r w:rsidR="00617CA8" w:rsidRPr="00C03A08">
        <w:rPr>
          <w:rFonts w:ascii="標楷體" w:eastAsia="標楷體" w:hAnsi="標楷體" w:hint="eastAsia"/>
          <w:kern w:val="0"/>
          <w:sz w:val="28"/>
          <w:szCs w:val="28"/>
        </w:rPr>
        <w:t>團體</w:t>
      </w:r>
      <w:r>
        <w:rPr>
          <w:rFonts w:ascii="標楷體" w:eastAsia="標楷體" w:hAnsi="標楷體" w:hint="eastAsia"/>
          <w:kern w:val="0"/>
          <w:sz w:val="28"/>
          <w:szCs w:val="28"/>
        </w:rPr>
        <w:t>花式</w:t>
      </w:r>
      <w:r w:rsidR="00617CA8" w:rsidRPr="00C03A08">
        <w:rPr>
          <w:rFonts w:ascii="標楷體" w:eastAsia="標楷體" w:hAnsi="標楷體" w:hint="eastAsia"/>
          <w:kern w:val="0"/>
          <w:sz w:val="28"/>
          <w:szCs w:val="28"/>
        </w:rPr>
        <w:t>賽。</w:t>
      </w:r>
    </w:p>
    <w:p w:rsidR="00617CA8" w:rsidRPr="00C03A08" w:rsidRDefault="00617CA8" w:rsidP="00617CA8">
      <w:pPr>
        <w:pStyle w:val="a3"/>
        <w:numPr>
          <w:ilvl w:val="2"/>
          <w:numId w:val="1"/>
        </w:numPr>
        <w:tabs>
          <w:tab w:val="left" w:pos="567"/>
        </w:tabs>
        <w:spacing w:line="600" w:lineRule="exact"/>
        <w:ind w:leftChars="0" w:hanging="1080"/>
        <w:rPr>
          <w:rFonts w:ascii="標楷體" w:eastAsia="標楷體" w:hAnsi="標楷體"/>
          <w:sz w:val="28"/>
          <w:szCs w:val="28"/>
        </w:rPr>
      </w:pPr>
      <w:r w:rsidRPr="00C03A08">
        <w:rPr>
          <w:rFonts w:ascii="標楷體" w:eastAsia="標楷體" w:hAnsi="標楷體" w:hint="eastAsia"/>
          <w:sz w:val="28"/>
          <w:szCs w:val="28"/>
        </w:rPr>
        <w:t>女子組：</w:t>
      </w:r>
    </w:p>
    <w:p w:rsidR="00617CA8" w:rsidRPr="00C03A08" w:rsidRDefault="00617CA8" w:rsidP="00617CA8">
      <w:pPr>
        <w:widowControl/>
        <w:snapToGrid w:val="0"/>
        <w:spacing w:line="600" w:lineRule="exact"/>
        <w:ind w:firstLineChars="514" w:firstLine="1439"/>
        <w:rPr>
          <w:rFonts w:ascii="標楷體" w:eastAsia="標楷體" w:hAnsi="標楷體"/>
          <w:color w:val="000000"/>
          <w:kern w:val="0"/>
          <w:sz w:val="28"/>
          <w:szCs w:val="28"/>
        </w:rPr>
      </w:pPr>
      <w:r w:rsidRPr="00C03A08">
        <w:rPr>
          <w:rFonts w:ascii="標楷體" w:eastAsia="標楷體" w:hAnsi="標楷體"/>
          <w:color w:val="000000"/>
          <w:kern w:val="0"/>
          <w:sz w:val="28"/>
          <w:szCs w:val="28"/>
        </w:rPr>
        <w:t>扯鈴：個人賽、團體賽</w:t>
      </w:r>
      <w:r w:rsidRPr="00C03A08">
        <w:rPr>
          <w:rFonts w:ascii="標楷體" w:eastAsia="標楷體" w:hAnsi="標楷體" w:hint="eastAsia"/>
          <w:color w:val="000000"/>
          <w:kern w:val="0"/>
          <w:sz w:val="28"/>
          <w:szCs w:val="28"/>
        </w:rPr>
        <w:t>。</w:t>
      </w:r>
    </w:p>
    <w:p w:rsidR="00617CA8" w:rsidRPr="00C03A08" w:rsidRDefault="00617CA8" w:rsidP="00617CA8">
      <w:pPr>
        <w:widowControl/>
        <w:snapToGrid w:val="0"/>
        <w:spacing w:line="600" w:lineRule="exact"/>
        <w:ind w:firstLineChars="514" w:firstLine="1439"/>
        <w:rPr>
          <w:rFonts w:ascii="標楷體" w:eastAsia="標楷體" w:hAnsi="標楷體"/>
          <w:color w:val="000000"/>
          <w:kern w:val="0"/>
          <w:sz w:val="28"/>
          <w:szCs w:val="28"/>
        </w:rPr>
      </w:pPr>
      <w:r w:rsidRPr="00C03A08">
        <w:rPr>
          <w:rFonts w:ascii="標楷體" w:eastAsia="標楷體" w:hAnsi="標楷體"/>
          <w:color w:val="000000"/>
          <w:kern w:val="0"/>
          <w:sz w:val="28"/>
          <w:szCs w:val="28"/>
        </w:rPr>
        <w:t>踢毽：個人賽</w:t>
      </w:r>
      <w:r w:rsidRPr="00C03A08">
        <w:rPr>
          <w:rFonts w:ascii="標楷體" w:eastAsia="標楷體" w:hAnsi="標楷體" w:hint="eastAsia"/>
          <w:color w:val="000000"/>
          <w:kern w:val="0"/>
          <w:sz w:val="28"/>
          <w:szCs w:val="28"/>
        </w:rPr>
        <w:t>、雙人對抗賽。</w:t>
      </w:r>
    </w:p>
    <w:p w:rsidR="00617CA8" w:rsidRPr="00C03A08" w:rsidRDefault="00617CA8" w:rsidP="00617CA8">
      <w:pPr>
        <w:widowControl/>
        <w:snapToGrid w:val="0"/>
        <w:spacing w:line="600" w:lineRule="exact"/>
        <w:ind w:firstLineChars="514" w:firstLine="1439"/>
        <w:rPr>
          <w:rFonts w:ascii="標楷體" w:eastAsia="標楷體" w:hAnsi="標楷體"/>
          <w:kern w:val="0"/>
          <w:sz w:val="28"/>
          <w:szCs w:val="28"/>
        </w:rPr>
      </w:pPr>
      <w:r w:rsidRPr="00C03A08">
        <w:rPr>
          <w:rFonts w:ascii="標楷體" w:eastAsia="標楷體" w:hAnsi="標楷體"/>
          <w:kern w:val="0"/>
          <w:sz w:val="28"/>
          <w:szCs w:val="28"/>
        </w:rPr>
        <w:t>跳繩：個人賽、</w:t>
      </w:r>
      <w:r w:rsidRPr="00C03A08">
        <w:rPr>
          <w:rFonts w:ascii="標楷體" w:eastAsia="標楷體" w:hAnsi="標楷體" w:hint="eastAsia"/>
          <w:kern w:val="0"/>
          <w:sz w:val="28"/>
          <w:szCs w:val="28"/>
        </w:rPr>
        <w:t>限時計次團體賽。</w:t>
      </w:r>
    </w:p>
    <w:p w:rsidR="00617CA8" w:rsidRPr="00C03A08" w:rsidRDefault="00617CA8" w:rsidP="00617CA8">
      <w:pPr>
        <w:widowControl/>
        <w:snapToGrid w:val="0"/>
        <w:spacing w:line="600" w:lineRule="exact"/>
        <w:ind w:firstLineChars="514" w:firstLine="1439"/>
        <w:rPr>
          <w:rFonts w:ascii="標楷體" w:eastAsia="標楷體" w:hAnsi="標楷體"/>
          <w:color w:val="000000"/>
          <w:kern w:val="0"/>
          <w:sz w:val="28"/>
          <w:szCs w:val="28"/>
        </w:rPr>
      </w:pPr>
      <w:r w:rsidRPr="00C03A08">
        <w:rPr>
          <w:rFonts w:ascii="標楷體" w:eastAsia="標楷體" w:hAnsi="標楷體" w:hint="eastAsia"/>
          <w:kern w:val="0"/>
          <w:sz w:val="28"/>
          <w:szCs w:val="28"/>
        </w:rPr>
        <w:t>陀螺：團體花式賽。</w:t>
      </w:r>
    </w:p>
    <w:p w:rsidR="00617CA8" w:rsidRPr="00C03A08" w:rsidRDefault="00617CA8" w:rsidP="00617CA8">
      <w:pPr>
        <w:pStyle w:val="a3"/>
        <w:numPr>
          <w:ilvl w:val="2"/>
          <w:numId w:val="1"/>
        </w:numPr>
        <w:tabs>
          <w:tab w:val="left" w:pos="567"/>
        </w:tabs>
        <w:spacing w:line="600" w:lineRule="exact"/>
        <w:ind w:leftChars="0" w:hanging="1080"/>
        <w:rPr>
          <w:rFonts w:ascii="標楷體" w:eastAsia="標楷體" w:hAnsi="標楷體"/>
          <w:sz w:val="28"/>
          <w:szCs w:val="28"/>
        </w:rPr>
      </w:pPr>
      <w:r w:rsidRPr="00C03A08">
        <w:rPr>
          <w:rFonts w:ascii="標楷體" w:eastAsia="標楷體" w:hAnsi="標楷體" w:hint="eastAsia"/>
          <w:sz w:val="28"/>
          <w:szCs w:val="28"/>
        </w:rPr>
        <w:t>競賽規則：</w:t>
      </w:r>
    </w:p>
    <w:p w:rsidR="00617CA8" w:rsidRPr="00C03A08" w:rsidRDefault="00617CA8" w:rsidP="00617CA8">
      <w:pPr>
        <w:pStyle w:val="a3"/>
        <w:tabs>
          <w:tab w:val="left" w:pos="567"/>
        </w:tabs>
        <w:spacing w:line="600" w:lineRule="exact"/>
        <w:ind w:firstLineChars="350" w:firstLine="980"/>
        <w:rPr>
          <w:rFonts w:ascii="標楷體" w:eastAsia="標楷體" w:hAnsi="標楷體"/>
          <w:sz w:val="28"/>
          <w:szCs w:val="28"/>
        </w:rPr>
      </w:pPr>
      <w:r w:rsidRPr="00C03A08">
        <w:rPr>
          <w:rFonts w:ascii="標楷體" w:eastAsia="標楷體" w:hAnsi="標楷體" w:hint="eastAsia"/>
          <w:sz w:val="28"/>
          <w:szCs w:val="28"/>
        </w:rPr>
        <w:t>採「中華民國民俗體育運動協會」審定公佈之民國104年版規則。</w:t>
      </w:r>
    </w:p>
    <w:p w:rsidR="00617CA8" w:rsidRPr="00C03A08" w:rsidRDefault="00617CA8" w:rsidP="00617CA8">
      <w:pPr>
        <w:pStyle w:val="a3"/>
        <w:tabs>
          <w:tab w:val="left" w:pos="567"/>
        </w:tabs>
        <w:spacing w:line="600" w:lineRule="exact"/>
        <w:ind w:firstLineChars="350" w:firstLine="980"/>
        <w:rPr>
          <w:rFonts w:ascii="標楷體" w:eastAsia="標楷體" w:hAnsi="標楷體"/>
          <w:sz w:val="28"/>
          <w:szCs w:val="28"/>
        </w:rPr>
      </w:pPr>
      <w:r w:rsidRPr="00C03A08">
        <w:rPr>
          <w:rFonts w:ascii="標楷體" w:eastAsia="標楷體" w:hAnsi="標楷體"/>
          <w:sz w:val="28"/>
          <w:szCs w:val="28"/>
        </w:rPr>
        <w:t>http://210.240.9.70/folk/?q=node/181</w:t>
      </w:r>
    </w:p>
    <w:p w:rsidR="00617CA8" w:rsidRPr="00C03A08" w:rsidRDefault="00617CA8" w:rsidP="00617CA8">
      <w:pPr>
        <w:pStyle w:val="a3"/>
        <w:numPr>
          <w:ilvl w:val="2"/>
          <w:numId w:val="1"/>
        </w:numPr>
        <w:tabs>
          <w:tab w:val="left" w:pos="567"/>
        </w:tabs>
        <w:spacing w:line="600" w:lineRule="exact"/>
        <w:ind w:leftChars="0" w:hanging="1080"/>
        <w:rPr>
          <w:rFonts w:ascii="標楷體" w:eastAsia="標楷體" w:hAnsi="標楷體"/>
          <w:sz w:val="28"/>
          <w:szCs w:val="28"/>
        </w:rPr>
      </w:pPr>
      <w:r w:rsidRPr="00C03A08">
        <w:rPr>
          <w:rFonts w:ascii="標楷體" w:eastAsia="標楷體" w:hAnsi="標楷體" w:hint="eastAsia"/>
          <w:sz w:val="28"/>
          <w:szCs w:val="28"/>
        </w:rPr>
        <w:t>人數限制：</w:t>
      </w:r>
    </w:p>
    <w:p w:rsidR="00617CA8" w:rsidRPr="009400A6" w:rsidRDefault="00617CA8" w:rsidP="00617CA8">
      <w:pPr>
        <w:pStyle w:val="a3"/>
        <w:numPr>
          <w:ilvl w:val="0"/>
          <w:numId w:val="3"/>
        </w:numPr>
        <w:tabs>
          <w:tab w:val="left" w:pos="567"/>
        </w:tabs>
        <w:spacing w:line="600" w:lineRule="exact"/>
        <w:ind w:leftChars="0" w:hanging="360"/>
        <w:rPr>
          <w:rFonts w:ascii="標楷體" w:eastAsia="標楷體" w:hAnsi="標楷體"/>
          <w:sz w:val="28"/>
          <w:szCs w:val="28"/>
        </w:rPr>
      </w:pPr>
      <w:r w:rsidRPr="00C03A08">
        <w:rPr>
          <w:rFonts w:ascii="標楷體" w:eastAsia="標楷體" w:hAnsi="標楷體"/>
          <w:color w:val="000000"/>
          <w:kern w:val="0"/>
          <w:sz w:val="28"/>
          <w:szCs w:val="28"/>
        </w:rPr>
        <w:t>扯鈴團體賽每單位男女報名各以9人為限，出賽8人</w:t>
      </w:r>
      <w:r w:rsidRPr="00C03A08">
        <w:rPr>
          <w:rFonts w:ascii="標楷體" w:eastAsia="標楷體" w:hAnsi="標楷體" w:hint="eastAsia"/>
          <w:color w:val="000000"/>
          <w:kern w:val="0"/>
          <w:sz w:val="28"/>
          <w:szCs w:val="28"/>
        </w:rPr>
        <w:t>。</w:t>
      </w:r>
    </w:p>
    <w:p w:rsidR="009400A6" w:rsidRPr="00C03A08" w:rsidRDefault="009400A6" w:rsidP="00617CA8">
      <w:pPr>
        <w:pStyle w:val="a3"/>
        <w:numPr>
          <w:ilvl w:val="0"/>
          <w:numId w:val="3"/>
        </w:numPr>
        <w:tabs>
          <w:tab w:val="left" w:pos="567"/>
        </w:tabs>
        <w:spacing w:line="600" w:lineRule="exact"/>
        <w:ind w:leftChars="0" w:hanging="360"/>
        <w:rPr>
          <w:rFonts w:ascii="標楷體" w:eastAsia="標楷體" w:hAnsi="標楷體"/>
          <w:sz w:val="28"/>
          <w:szCs w:val="28"/>
        </w:rPr>
      </w:pPr>
      <w:r>
        <w:rPr>
          <w:rFonts w:ascii="標楷體" w:eastAsia="標楷體" w:hAnsi="標楷體" w:hint="eastAsia"/>
          <w:color w:val="000000"/>
          <w:kern w:val="0"/>
          <w:sz w:val="28"/>
          <w:szCs w:val="28"/>
        </w:rPr>
        <w:t>踢毽雙人對抗賽</w:t>
      </w:r>
      <w:r w:rsidR="00BB31CE">
        <w:rPr>
          <w:rFonts w:ascii="標楷體" w:eastAsia="標楷體" w:hAnsi="標楷體" w:hint="eastAsia"/>
          <w:color w:val="000000"/>
          <w:kern w:val="0"/>
          <w:sz w:val="28"/>
          <w:szCs w:val="28"/>
        </w:rPr>
        <w:t>每單位男女報名各以3人為限，出賽2人。</w:t>
      </w:r>
    </w:p>
    <w:p w:rsidR="00BB31CE" w:rsidRPr="00BB31CE" w:rsidRDefault="00617CA8" w:rsidP="00BB31CE">
      <w:pPr>
        <w:pStyle w:val="a3"/>
        <w:numPr>
          <w:ilvl w:val="0"/>
          <w:numId w:val="3"/>
        </w:numPr>
        <w:tabs>
          <w:tab w:val="left" w:pos="567"/>
        </w:tabs>
        <w:spacing w:line="600" w:lineRule="exact"/>
        <w:ind w:leftChars="0" w:hanging="360"/>
        <w:rPr>
          <w:rFonts w:ascii="標楷體" w:eastAsia="標楷體" w:hAnsi="標楷體"/>
          <w:sz w:val="28"/>
          <w:szCs w:val="28"/>
        </w:rPr>
      </w:pPr>
      <w:r w:rsidRPr="00C03A08">
        <w:rPr>
          <w:rFonts w:ascii="標楷體" w:eastAsia="標楷體" w:hAnsi="標楷體"/>
          <w:color w:val="000000"/>
          <w:kern w:val="0"/>
          <w:sz w:val="28"/>
          <w:szCs w:val="28"/>
        </w:rPr>
        <w:t>跳繩</w:t>
      </w:r>
      <w:r w:rsidRPr="00C03A08">
        <w:rPr>
          <w:rFonts w:ascii="標楷體" w:eastAsia="標楷體" w:hAnsi="標楷體" w:hint="eastAsia"/>
          <w:color w:val="000000"/>
          <w:kern w:val="0"/>
          <w:sz w:val="28"/>
          <w:szCs w:val="28"/>
        </w:rPr>
        <w:t>女子、男子限時計次</w:t>
      </w:r>
      <w:r w:rsidRPr="00C03A08">
        <w:rPr>
          <w:rFonts w:ascii="標楷體" w:eastAsia="標楷體" w:hAnsi="標楷體"/>
          <w:color w:val="000000"/>
          <w:kern w:val="0"/>
          <w:sz w:val="28"/>
          <w:szCs w:val="28"/>
        </w:rPr>
        <w:t>團體賽每單位報名各以13人為限，出賽12人</w:t>
      </w:r>
      <w:r w:rsidRPr="00C03A08">
        <w:rPr>
          <w:rFonts w:ascii="標楷體" w:eastAsia="標楷體" w:hAnsi="標楷體" w:hint="eastAsia"/>
          <w:color w:val="000000"/>
          <w:kern w:val="0"/>
          <w:sz w:val="28"/>
          <w:szCs w:val="28"/>
        </w:rPr>
        <w:t>。</w:t>
      </w:r>
    </w:p>
    <w:p w:rsidR="00BB31CE" w:rsidRPr="00BB31CE" w:rsidRDefault="00BB31CE" w:rsidP="00BB31CE">
      <w:pPr>
        <w:pStyle w:val="a3"/>
        <w:numPr>
          <w:ilvl w:val="0"/>
          <w:numId w:val="3"/>
        </w:numPr>
        <w:tabs>
          <w:tab w:val="left" w:pos="567"/>
        </w:tabs>
        <w:spacing w:line="600" w:lineRule="exact"/>
        <w:ind w:leftChars="0" w:hanging="360"/>
        <w:rPr>
          <w:rFonts w:ascii="標楷體" w:eastAsia="標楷體" w:hAnsi="標楷體"/>
          <w:sz w:val="28"/>
          <w:szCs w:val="28"/>
        </w:rPr>
      </w:pPr>
      <w:r>
        <w:rPr>
          <w:rFonts w:ascii="標楷體" w:eastAsia="標楷體" w:hAnsi="標楷體" w:hint="eastAsia"/>
          <w:color w:val="000000"/>
          <w:kern w:val="0"/>
          <w:sz w:val="28"/>
          <w:szCs w:val="28"/>
        </w:rPr>
        <w:t>陀螺</w:t>
      </w:r>
      <w:r w:rsidRPr="00BB31CE">
        <w:rPr>
          <w:rFonts w:ascii="標楷體" w:eastAsia="標楷體" w:hAnsi="標楷體"/>
          <w:color w:val="000000"/>
          <w:kern w:val="0"/>
          <w:sz w:val="28"/>
          <w:szCs w:val="28"/>
        </w:rPr>
        <w:t>團體</w:t>
      </w:r>
      <w:r>
        <w:rPr>
          <w:rFonts w:ascii="標楷體" w:eastAsia="標楷體" w:hAnsi="標楷體" w:hint="eastAsia"/>
          <w:color w:val="000000"/>
          <w:kern w:val="0"/>
          <w:sz w:val="28"/>
          <w:szCs w:val="28"/>
        </w:rPr>
        <w:t>花式</w:t>
      </w:r>
      <w:r w:rsidRPr="00BB31CE">
        <w:rPr>
          <w:rFonts w:ascii="標楷體" w:eastAsia="標楷體" w:hAnsi="標楷體"/>
          <w:color w:val="000000"/>
          <w:kern w:val="0"/>
          <w:sz w:val="28"/>
          <w:szCs w:val="28"/>
        </w:rPr>
        <w:t>賽每單位男女報名各以9人為限，出賽</w:t>
      </w:r>
      <w:r w:rsidRPr="00BB31CE">
        <w:rPr>
          <w:rFonts w:ascii="標楷體" w:eastAsia="標楷體" w:hAnsi="標楷體"/>
          <w:color w:val="000000"/>
          <w:kern w:val="0"/>
          <w:sz w:val="28"/>
          <w:szCs w:val="28"/>
        </w:rPr>
        <w:lastRenderedPageBreak/>
        <w:t>8人</w:t>
      </w:r>
      <w:r w:rsidRPr="00BB31CE">
        <w:rPr>
          <w:rFonts w:ascii="標楷體" w:eastAsia="標楷體" w:hAnsi="標楷體" w:hint="eastAsia"/>
          <w:color w:val="000000"/>
          <w:kern w:val="0"/>
          <w:sz w:val="28"/>
          <w:szCs w:val="28"/>
        </w:rPr>
        <w:t>。</w:t>
      </w:r>
    </w:p>
    <w:p w:rsidR="00617CA8" w:rsidRPr="00C03A08" w:rsidRDefault="00617CA8" w:rsidP="00617CA8">
      <w:pPr>
        <w:pStyle w:val="a3"/>
        <w:numPr>
          <w:ilvl w:val="0"/>
          <w:numId w:val="3"/>
        </w:numPr>
        <w:tabs>
          <w:tab w:val="left" w:pos="567"/>
        </w:tabs>
        <w:spacing w:line="600" w:lineRule="exact"/>
        <w:ind w:leftChars="0" w:hanging="360"/>
        <w:rPr>
          <w:rFonts w:ascii="標楷體" w:eastAsia="標楷體" w:hAnsi="標楷體"/>
          <w:sz w:val="28"/>
          <w:szCs w:val="28"/>
        </w:rPr>
      </w:pPr>
      <w:r w:rsidRPr="00C03A08">
        <w:rPr>
          <w:rFonts w:ascii="標楷體" w:eastAsia="標楷體" w:hAnsi="標楷體" w:hint="eastAsia"/>
          <w:color w:val="000000"/>
          <w:kern w:val="0"/>
          <w:sz w:val="28"/>
          <w:szCs w:val="28"/>
        </w:rPr>
        <w:t>個人賽均以個人為單位報名參加選拔。</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比賽地點：</w:t>
      </w:r>
    </w:p>
    <w:p w:rsidR="00617CA8" w:rsidRPr="00C03A08" w:rsidRDefault="00617CA8" w:rsidP="00617CA8">
      <w:pPr>
        <w:pStyle w:val="a3"/>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高雄市大寮區昭明國民小學</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選拔辦法：</w:t>
      </w:r>
    </w:p>
    <w:p w:rsidR="00617CA8" w:rsidRPr="00C03A08" w:rsidRDefault="00617CA8" w:rsidP="00617CA8">
      <w:pPr>
        <w:pStyle w:val="a3"/>
        <w:numPr>
          <w:ilvl w:val="2"/>
          <w:numId w:val="1"/>
        </w:numPr>
        <w:tabs>
          <w:tab w:val="left" w:pos="567"/>
          <w:tab w:val="left" w:pos="1276"/>
        </w:tabs>
        <w:spacing w:line="600" w:lineRule="exact"/>
        <w:ind w:leftChars="0" w:left="1418" w:hanging="851"/>
        <w:rPr>
          <w:rFonts w:ascii="標楷體" w:eastAsia="標楷體" w:hAnsi="標楷體"/>
          <w:sz w:val="28"/>
          <w:szCs w:val="28"/>
        </w:rPr>
      </w:pPr>
      <w:r w:rsidRPr="00C03A08">
        <w:rPr>
          <w:rFonts w:ascii="標楷體" w:eastAsia="標楷體" w:hAnsi="標楷體" w:hint="eastAsia"/>
          <w:sz w:val="28"/>
          <w:szCs w:val="28"/>
        </w:rPr>
        <w:t>團體賽：</w:t>
      </w:r>
    </w:p>
    <w:p w:rsidR="00617CA8" w:rsidRPr="00C03A08" w:rsidRDefault="00617CA8" w:rsidP="00617CA8">
      <w:pPr>
        <w:pStyle w:val="a3"/>
        <w:numPr>
          <w:ilvl w:val="3"/>
          <w:numId w:val="1"/>
        </w:numPr>
        <w:tabs>
          <w:tab w:val="left" w:pos="567"/>
          <w:tab w:val="left" w:pos="1276"/>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由冠軍隊伍且得分達總分百分之80以上取得代表權，代表高雄市出賽。</w:t>
      </w:r>
    </w:p>
    <w:p w:rsidR="00617CA8" w:rsidRPr="00C03A08" w:rsidRDefault="00617CA8" w:rsidP="00617CA8">
      <w:pPr>
        <w:pStyle w:val="a3"/>
        <w:numPr>
          <w:ilvl w:val="3"/>
          <w:numId w:val="1"/>
        </w:numPr>
        <w:tabs>
          <w:tab w:val="left" w:pos="567"/>
          <w:tab w:val="left" w:pos="1276"/>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跳繩團體限時計次賽之冠軍隊伍必須達到3</w:t>
      </w:r>
      <w:r w:rsidR="00017435">
        <w:rPr>
          <w:rFonts w:ascii="標楷體" w:eastAsia="標楷體" w:hAnsi="標楷體" w:hint="eastAsia"/>
          <w:sz w:val="28"/>
          <w:szCs w:val="28"/>
        </w:rPr>
        <w:t>分</w:t>
      </w:r>
      <w:r w:rsidR="005C42D0">
        <w:rPr>
          <w:rFonts w:ascii="標楷體" w:eastAsia="標楷體" w:hAnsi="標楷體" w:hint="eastAsia"/>
          <w:sz w:val="28"/>
          <w:szCs w:val="28"/>
        </w:rPr>
        <w:t>鐘</w:t>
      </w:r>
      <w:r w:rsidR="00017435">
        <w:rPr>
          <w:rFonts w:ascii="標楷體" w:eastAsia="標楷體" w:hAnsi="標楷體" w:hint="eastAsia"/>
          <w:sz w:val="28"/>
          <w:szCs w:val="28"/>
        </w:rPr>
        <w:t>4</w:t>
      </w:r>
      <w:r w:rsidRPr="00C03A08">
        <w:rPr>
          <w:rFonts w:ascii="標楷體" w:eastAsia="標楷體" w:hAnsi="標楷體" w:hint="eastAsia"/>
          <w:sz w:val="28"/>
          <w:szCs w:val="28"/>
        </w:rPr>
        <w:t>00下（含）之標準始取得代表權。</w:t>
      </w:r>
    </w:p>
    <w:tbl>
      <w:tblPr>
        <w:tblW w:w="0" w:type="auto"/>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1093"/>
        <w:gridCol w:w="1093"/>
        <w:gridCol w:w="1093"/>
        <w:gridCol w:w="1093"/>
      </w:tblGrid>
      <w:tr w:rsidR="00617CA8" w:rsidRPr="00C03A08" w:rsidTr="0039497A">
        <w:tc>
          <w:tcPr>
            <w:tcW w:w="0" w:type="auto"/>
            <w:gridSpan w:val="5"/>
            <w:shd w:val="clear" w:color="auto" w:fill="auto"/>
            <w:vAlign w:val="center"/>
          </w:tcPr>
          <w:p w:rsidR="00617CA8" w:rsidRPr="00C03A08" w:rsidRDefault="00F1235E" w:rsidP="0039497A">
            <w:pPr>
              <w:pStyle w:val="a3"/>
              <w:tabs>
                <w:tab w:val="left" w:pos="567"/>
                <w:tab w:val="left" w:pos="1276"/>
              </w:tabs>
              <w:spacing w:line="600" w:lineRule="exact"/>
              <w:ind w:leftChars="0" w:left="0"/>
              <w:jc w:val="center"/>
              <w:rPr>
                <w:rFonts w:ascii="標楷體" w:eastAsia="標楷體" w:hAnsi="標楷體"/>
                <w:sz w:val="28"/>
                <w:szCs w:val="28"/>
              </w:rPr>
            </w:pPr>
            <w:r>
              <w:rPr>
                <w:rFonts w:ascii="標楷體" w:eastAsia="標楷體" w:hAnsi="標楷體" w:hint="eastAsia"/>
                <w:sz w:val="28"/>
                <w:szCs w:val="28"/>
              </w:rPr>
              <w:t>105</w:t>
            </w:r>
            <w:r w:rsidR="00617CA8" w:rsidRPr="00C03A08">
              <w:rPr>
                <w:rFonts w:ascii="標楷體" w:eastAsia="標楷體" w:hAnsi="標楷體" w:hint="eastAsia"/>
                <w:sz w:val="28"/>
                <w:szCs w:val="28"/>
              </w:rPr>
              <w:t>年全民運動會跳繩團體限時計次賽成績</w:t>
            </w:r>
          </w:p>
        </w:tc>
      </w:tr>
      <w:tr w:rsidR="0039497A" w:rsidRPr="00C03A08" w:rsidTr="0039497A">
        <w:trPr>
          <w:trHeight w:val="225"/>
        </w:trPr>
        <w:tc>
          <w:tcPr>
            <w:tcW w:w="0" w:type="auto"/>
            <w:vMerge w:val="restart"/>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男子組</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第一名</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第二名</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第三名</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第四名</w:t>
            </w:r>
          </w:p>
        </w:tc>
      </w:tr>
      <w:tr w:rsidR="0039497A" w:rsidRPr="00C03A08" w:rsidTr="0039497A">
        <w:trPr>
          <w:trHeight w:val="360"/>
        </w:trPr>
        <w:tc>
          <w:tcPr>
            <w:tcW w:w="0" w:type="auto"/>
            <w:vMerge/>
            <w:shd w:val="clear" w:color="auto" w:fill="auto"/>
            <w:vAlign w:val="center"/>
          </w:tcPr>
          <w:p w:rsidR="0039497A" w:rsidRPr="00C03A08" w:rsidRDefault="0039497A" w:rsidP="00930240">
            <w:pPr>
              <w:pStyle w:val="a3"/>
              <w:tabs>
                <w:tab w:val="left" w:pos="567"/>
                <w:tab w:val="left" w:pos="1276"/>
              </w:tabs>
              <w:spacing w:line="600" w:lineRule="exact"/>
              <w:jc w:val="center"/>
              <w:rPr>
                <w:rFonts w:ascii="標楷體" w:eastAsia="標楷體" w:hAnsi="標楷體"/>
                <w:sz w:val="28"/>
                <w:szCs w:val="28"/>
              </w:rPr>
            </w:pP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Pr>
                <w:rFonts w:ascii="標楷體" w:eastAsia="標楷體" w:hAnsi="標楷體" w:hint="eastAsia"/>
                <w:sz w:val="28"/>
                <w:szCs w:val="28"/>
              </w:rPr>
              <w:t>511</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Pr>
                <w:rFonts w:ascii="標楷體" w:eastAsia="標楷體" w:hAnsi="標楷體" w:hint="eastAsia"/>
                <w:sz w:val="28"/>
                <w:szCs w:val="28"/>
              </w:rPr>
              <w:t>509</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Pr>
                <w:rFonts w:ascii="標楷體" w:eastAsia="標楷體" w:hAnsi="標楷體" w:hint="eastAsia"/>
                <w:sz w:val="28"/>
                <w:szCs w:val="28"/>
              </w:rPr>
              <w:t>506</w:t>
            </w:r>
          </w:p>
        </w:tc>
        <w:tc>
          <w:tcPr>
            <w:tcW w:w="0" w:type="auto"/>
            <w:tcBorders>
              <w:tl2br w:val="single" w:sz="4" w:space="0" w:color="auto"/>
            </w:tcBorders>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p>
        </w:tc>
      </w:tr>
      <w:tr w:rsidR="0039497A" w:rsidRPr="00C03A08" w:rsidTr="0039497A">
        <w:trPr>
          <w:trHeight w:val="270"/>
        </w:trPr>
        <w:tc>
          <w:tcPr>
            <w:tcW w:w="0" w:type="auto"/>
            <w:vMerge w:val="restart"/>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女子組</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第一名</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第二名</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第三名</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sidRPr="00C03A08">
              <w:rPr>
                <w:rFonts w:ascii="標楷體" w:eastAsia="標楷體" w:hAnsi="標楷體" w:hint="eastAsia"/>
                <w:sz w:val="28"/>
                <w:szCs w:val="28"/>
              </w:rPr>
              <w:t>第四名</w:t>
            </w:r>
          </w:p>
        </w:tc>
      </w:tr>
      <w:tr w:rsidR="0039497A" w:rsidRPr="00C03A08" w:rsidTr="0039497A">
        <w:trPr>
          <w:trHeight w:val="408"/>
        </w:trPr>
        <w:tc>
          <w:tcPr>
            <w:tcW w:w="0" w:type="auto"/>
            <w:vMerge/>
            <w:shd w:val="clear" w:color="auto" w:fill="auto"/>
            <w:vAlign w:val="center"/>
          </w:tcPr>
          <w:p w:rsidR="0039497A" w:rsidRPr="00C03A08" w:rsidRDefault="0039497A" w:rsidP="00930240">
            <w:pPr>
              <w:pStyle w:val="a3"/>
              <w:tabs>
                <w:tab w:val="left" w:pos="567"/>
                <w:tab w:val="left" w:pos="1276"/>
              </w:tabs>
              <w:spacing w:line="600" w:lineRule="exact"/>
              <w:jc w:val="center"/>
              <w:rPr>
                <w:rFonts w:ascii="標楷體" w:eastAsia="標楷體" w:hAnsi="標楷體"/>
                <w:sz w:val="28"/>
                <w:szCs w:val="28"/>
              </w:rPr>
            </w:pP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Pr>
                <w:rFonts w:ascii="標楷體" w:eastAsia="標楷體" w:hAnsi="標楷體" w:hint="eastAsia"/>
                <w:sz w:val="28"/>
                <w:szCs w:val="28"/>
              </w:rPr>
              <w:t>507</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Pr>
                <w:rFonts w:ascii="標楷體" w:eastAsia="標楷體" w:hAnsi="標楷體" w:hint="eastAsia"/>
                <w:sz w:val="28"/>
                <w:szCs w:val="28"/>
              </w:rPr>
              <w:t>487</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Pr>
                <w:rFonts w:ascii="標楷體" w:eastAsia="標楷體" w:hAnsi="標楷體" w:hint="eastAsia"/>
                <w:sz w:val="28"/>
                <w:szCs w:val="28"/>
              </w:rPr>
              <w:t>444</w:t>
            </w:r>
          </w:p>
        </w:tc>
        <w:tc>
          <w:tcPr>
            <w:tcW w:w="0" w:type="auto"/>
            <w:shd w:val="clear" w:color="auto" w:fill="auto"/>
            <w:vAlign w:val="center"/>
          </w:tcPr>
          <w:p w:rsidR="0039497A" w:rsidRPr="00C03A08" w:rsidRDefault="0039497A" w:rsidP="00930240">
            <w:pPr>
              <w:pStyle w:val="a3"/>
              <w:tabs>
                <w:tab w:val="left" w:pos="567"/>
                <w:tab w:val="left" w:pos="1276"/>
              </w:tabs>
              <w:spacing w:line="600" w:lineRule="exact"/>
              <w:ind w:leftChars="0" w:left="0"/>
              <w:jc w:val="center"/>
              <w:rPr>
                <w:rFonts w:ascii="標楷體" w:eastAsia="標楷體" w:hAnsi="標楷體"/>
                <w:sz w:val="28"/>
                <w:szCs w:val="28"/>
              </w:rPr>
            </w:pPr>
            <w:r>
              <w:rPr>
                <w:rFonts w:ascii="標楷體" w:eastAsia="標楷體" w:hAnsi="標楷體" w:hint="eastAsia"/>
                <w:sz w:val="28"/>
                <w:szCs w:val="28"/>
              </w:rPr>
              <w:t>427</w:t>
            </w:r>
          </w:p>
        </w:tc>
      </w:tr>
    </w:tbl>
    <w:p w:rsidR="00617CA8" w:rsidRPr="00C03A08" w:rsidRDefault="00617CA8" w:rsidP="00617CA8">
      <w:pPr>
        <w:pStyle w:val="a3"/>
        <w:tabs>
          <w:tab w:val="left" w:pos="1276"/>
        </w:tabs>
        <w:spacing w:line="600" w:lineRule="exact"/>
        <w:ind w:leftChars="0" w:left="0"/>
        <w:rPr>
          <w:rFonts w:ascii="標楷體" w:eastAsia="標楷體" w:hAnsi="標楷體"/>
          <w:sz w:val="28"/>
          <w:szCs w:val="28"/>
        </w:rPr>
      </w:pPr>
      <w:r w:rsidRPr="00C03A08">
        <w:rPr>
          <w:rFonts w:ascii="標楷體" w:eastAsia="標楷體" w:hAnsi="標楷體" w:hint="eastAsia"/>
          <w:sz w:val="28"/>
          <w:szCs w:val="28"/>
        </w:rPr>
        <w:t xml:space="preserve">         3.陀螺團體賽之冠軍隊伍必須完成動作且得分達總分百分</w:t>
      </w:r>
      <w:r w:rsidR="00F1235E">
        <w:rPr>
          <w:rFonts w:ascii="標楷體" w:eastAsia="標楷體" w:hAnsi="標楷體" w:hint="eastAsia"/>
          <w:sz w:val="28"/>
          <w:szCs w:val="28"/>
        </w:rPr>
        <w:t xml:space="preserve">   </w:t>
      </w:r>
      <w:r w:rsidRPr="00C03A08">
        <w:rPr>
          <w:rFonts w:ascii="標楷體" w:eastAsia="標楷體" w:hAnsi="標楷體" w:hint="eastAsia"/>
          <w:sz w:val="28"/>
          <w:szCs w:val="28"/>
        </w:rPr>
        <w:t>之80以上，始取得代表權。</w:t>
      </w:r>
    </w:p>
    <w:p w:rsidR="00617CA8" w:rsidRPr="00C03A08" w:rsidRDefault="00617CA8" w:rsidP="00617CA8">
      <w:pPr>
        <w:pStyle w:val="a3"/>
        <w:tabs>
          <w:tab w:val="left" w:pos="567"/>
          <w:tab w:val="left" w:pos="1276"/>
        </w:tabs>
        <w:spacing w:line="600" w:lineRule="exact"/>
        <w:ind w:leftChars="0" w:left="0"/>
        <w:rPr>
          <w:rFonts w:ascii="標楷體" w:eastAsia="標楷體" w:hAnsi="標楷體"/>
          <w:sz w:val="28"/>
          <w:szCs w:val="28"/>
        </w:rPr>
      </w:pPr>
      <w:r w:rsidRPr="00C03A08">
        <w:rPr>
          <w:rFonts w:ascii="標楷體" w:eastAsia="標楷體" w:hAnsi="標楷體" w:hint="eastAsia"/>
          <w:sz w:val="28"/>
          <w:szCs w:val="28"/>
        </w:rPr>
        <w:t xml:space="preserve">         4.</w:t>
      </w:r>
      <w:r w:rsidRPr="00C03A08">
        <w:rPr>
          <w:rFonts w:ascii="標楷體" w:eastAsia="標楷體" w:hAnsi="標楷體" w:hint="eastAsia"/>
          <w:color w:val="000000"/>
          <w:kern w:val="0"/>
          <w:sz w:val="28"/>
          <w:szCs w:val="28"/>
        </w:rPr>
        <w:t>雙人對抗賽之冠軍隊伍必須接發球成功率百分之70 以上始取得代表權。</w:t>
      </w:r>
    </w:p>
    <w:p w:rsidR="00617CA8" w:rsidRPr="00C03A08" w:rsidRDefault="00617CA8" w:rsidP="00617CA8">
      <w:pPr>
        <w:pStyle w:val="a3"/>
        <w:numPr>
          <w:ilvl w:val="2"/>
          <w:numId w:val="1"/>
        </w:numPr>
        <w:tabs>
          <w:tab w:val="left" w:pos="567"/>
          <w:tab w:val="left" w:pos="1276"/>
        </w:tabs>
        <w:spacing w:line="600" w:lineRule="exact"/>
        <w:ind w:leftChars="0" w:left="1418" w:hanging="851"/>
        <w:rPr>
          <w:rFonts w:ascii="標楷體" w:eastAsia="標楷體" w:hAnsi="標楷體"/>
          <w:sz w:val="28"/>
          <w:szCs w:val="28"/>
        </w:rPr>
      </w:pPr>
      <w:r w:rsidRPr="00C03A08">
        <w:rPr>
          <w:rFonts w:ascii="標楷體" w:eastAsia="標楷體" w:hAnsi="標楷體" w:hint="eastAsia"/>
          <w:sz w:val="28"/>
          <w:szCs w:val="28"/>
        </w:rPr>
        <w:t>個人賽：</w:t>
      </w:r>
    </w:p>
    <w:p w:rsidR="00617CA8" w:rsidRPr="00C03A08" w:rsidRDefault="00617CA8" w:rsidP="00617CA8">
      <w:pPr>
        <w:pStyle w:val="a3"/>
        <w:tabs>
          <w:tab w:val="left" w:pos="567"/>
          <w:tab w:val="left" w:pos="1276"/>
          <w:tab w:val="center" w:pos="5953"/>
        </w:tabs>
        <w:spacing w:line="600" w:lineRule="exact"/>
        <w:ind w:leftChars="0" w:left="1440"/>
        <w:rPr>
          <w:rFonts w:ascii="標楷體" w:eastAsia="標楷體" w:hAnsi="標楷體"/>
          <w:sz w:val="28"/>
          <w:szCs w:val="28"/>
        </w:rPr>
      </w:pPr>
      <w:r w:rsidRPr="00C03A08">
        <w:rPr>
          <w:rFonts w:ascii="標楷體" w:eastAsia="標楷體" w:hAnsi="標楷體" w:hint="eastAsia"/>
          <w:sz w:val="28"/>
          <w:szCs w:val="28"/>
        </w:rPr>
        <w:t>依選拔賽名次且得分達總分百分之80以上，取得代表資格。</w:t>
      </w:r>
      <w:r w:rsidRPr="00C03A08">
        <w:rPr>
          <w:rFonts w:ascii="標楷體" w:eastAsia="標楷體" w:hAnsi="標楷體"/>
          <w:sz w:val="28"/>
          <w:szCs w:val="28"/>
        </w:rPr>
        <w:tab/>
      </w:r>
    </w:p>
    <w:p w:rsidR="00617CA8" w:rsidRPr="00C03A08" w:rsidRDefault="00617CA8" w:rsidP="00617CA8">
      <w:pPr>
        <w:pStyle w:val="a3"/>
        <w:numPr>
          <w:ilvl w:val="2"/>
          <w:numId w:val="1"/>
        </w:numPr>
        <w:tabs>
          <w:tab w:val="left" w:pos="567"/>
          <w:tab w:val="left" w:pos="1276"/>
        </w:tabs>
        <w:spacing w:line="600" w:lineRule="exact"/>
        <w:ind w:leftChars="0" w:left="1418" w:hanging="851"/>
        <w:rPr>
          <w:rFonts w:ascii="標楷體" w:eastAsia="標楷體" w:hAnsi="標楷體"/>
          <w:sz w:val="28"/>
          <w:szCs w:val="28"/>
        </w:rPr>
      </w:pPr>
      <w:r w:rsidRPr="00C03A08">
        <w:rPr>
          <w:rFonts w:ascii="標楷體" w:eastAsia="標楷體" w:hAnsi="標楷體" w:hint="eastAsia"/>
          <w:sz w:val="28"/>
          <w:szCs w:val="28"/>
        </w:rPr>
        <w:t>教練遴選辦法：</w:t>
      </w:r>
    </w:p>
    <w:p w:rsidR="00617CA8" w:rsidRPr="00C03A08" w:rsidRDefault="00617CA8" w:rsidP="00617CA8">
      <w:pPr>
        <w:pStyle w:val="a3"/>
        <w:numPr>
          <w:ilvl w:val="3"/>
          <w:numId w:val="1"/>
        </w:numPr>
        <w:tabs>
          <w:tab w:val="left" w:pos="567"/>
          <w:tab w:val="left" w:pos="1276"/>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lastRenderedPageBreak/>
        <w:t>以各分項選拔團體賽冠軍隊伍之教練擔任本屆全民運動會高雄市民俗體育各分項代表隊之教練。</w:t>
      </w:r>
    </w:p>
    <w:p w:rsidR="00617CA8" w:rsidRPr="00C03A08" w:rsidRDefault="00617CA8" w:rsidP="00617CA8">
      <w:pPr>
        <w:pStyle w:val="a3"/>
        <w:numPr>
          <w:ilvl w:val="3"/>
          <w:numId w:val="1"/>
        </w:numPr>
        <w:tabs>
          <w:tab w:val="left" w:pos="567"/>
          <w:tab w:val="left" w:pos="1276"/>
        </w:tabs>
        <w:spacing w:line="600" w:lineRule="exact"/>
        <w:ind w:leftChars="0"/>
        <w:rPr>
          <w:rFonts w:ascii="標楷體" w:eastAsia="標楷體" w:hAnsi="標楷體"/>
          <w:sz w:val="28"/>
          <w:szCs w:val="28"/>
        </w:rPr>
      </w:pPr>
      <w:r w:rsidRPr="00C03A08">
        <w:rPr>
          <w:rFonts w:ascii="標楷體" w:eastAsia="標楷體" w:hAnsi="標楷體" w:hint="eastAsia"/>
          <w:sz w:val="28"/>
          <w:szCs w:val="28"/>
        </w:rPr>
        <w:t>若本屆大會僅設有民俗體育代表隊教練一職時，則團體賽冠軍隊伍之教練中，依其</w:t>
      </w:r>
      <w:r w:rsidR="00EF374B">
        <w:rPr>
          <w:rFonts w:ascii="標楷體" w:eastAsia="標楷體" w:hAnsi="標楷體" w:hint="eastAsia"/>
          <w:sz w:val="28"/>
          <w:szCs w:val="28"/>
        </w:rPr>
        <w:t>106</w:t>
      </w:r>
      <w:r w:rsidRPr="00C03A08">
        <w:rPr>
          <w:rFonts w:ascii="標楷體" w:eastAsia="標楷體" w:hAnsi="標楷體" w:hint="eastAsia"/>
          <w:sz w:val="28"/>
          <w:szCs w:val="28"/>
        </w:rPr>
        <w:t>年度指導選手參加「中華民國民俗體育運動協會」所主辦或承辦之競賽成績遴選之，由指導績效最佳者擔任本屆全民運動會高雄市民俗體育代表隊之總教練。</w:t>
      </w:r>
    </w:p>
    <w:p w:rsidR="00617CA8" w:rsidRPr="00E83299" w:rsidRDefault="00617CA8" w:rsidP="00E83299">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sz w:val="28"/>
          <w:szCs w:val="28"/>
        </w:rPr>
        <w:t xml:space="preserve">獎勵： </w:t>
      </w:r>
    </w:p>
    <w:p w:rsidR="00617CA8" w:rsidRPr="00C03A08" w:rsidRDefault="00617CA8" w:rsidP="00617CA8">
      <w:pPr>
        <w:pStyle w:val="Default"/>
        <w:numPr>
          <w:ilvl w:val="0"/>
          <w:numId w:val="4"/>
        </w:numPr>
        <w:rPr>
          <w:rFonts w:hAnsi="標楷體" w:cs="Times New Roman"/>
          <w:color w:val="auto"/>
          <w:sz w:val="28"/>
          <w:szCs w:val="28"/>
        </w:rPr>
      </w:pPr>
      <w:r w:rsidRPr="00C03A08">
        <w:rPr>
          <w:rFonts w:hAnsi="標楷體" w:cs="Times New Roman" w:hint="eastAsia"/>
          <w:color w:val="auto"/>
          <w:sz w:val="28"/>
          <w:szCs w:val="28"/>
        </w:rPr>
        <w:t>工作人員及</w:t>
      </w:r>
      <w:r w:rsidRPr="00C03A08">
        <w:rPr>
          <w:rFonts w:hAnsi="標楷體" w:cs="Times New Roman"/>
          <w:color w:val="auto"/>
          <w:sz w:val="28"/>
          <w:szCs w:val="28"/>
        </w:rPr>
        <w:t>帶隊教師請學校給予公假登記，因活動當天為星期日，請給予補休乙日，惟課務自理。</w:t>
      </w:r>
    </w:p>
    <w:p w:rsidR="00617CA8" w:rsidRPr="00C03A08" w:rsidRDefault="00617CA8" w:rsidP="00617CA8">
      <w:pPr>
        <w:pStyle w:val="Default"/>
        <w:numPr>
          <w:ilvl w:val="0"/>
          <w:numId w:val="4"/>
        </w:numPr>
        <w:rPr>
          <w:rFonts w:hAnsi="標楷體" w:cs="Times New Roman"/>
          <w:color w:val="auto"/>
          <w:sz w:val="28"/>
          <w:szCs w:val="28"/>
        </w:rPr>
      </w:pPr>
      <w:r w:rsidRPr="00C03A08">
        <w:rPr>
          <w:rFonts w:hAnsi="標楷體" w:cs="Times New Roman"/>
          <w:color w:val="auto"/>
          <w:sz w:val="28"/>
          <w:szCs w:val="28"/>
        </w:rPr>
        <w:t>本次比賽俟完成後，工作人員3人嘉獎兩次，6人嘉獎乙次</w:t>
      </w:r>
    </w:p>
    <w:p w:rsidR="00617CA8" w:rsidRPr="007F4A39" w:rsidRDefault="00617CA8" w:rsidP="007F4A39">
      <w:pPr>
        <w:pStyle w:val="a3"/>
        <w:numPr>
          <w:ilvl w:val="0"/>
          <w:numId w:val="1"/>
        </w:numPr>
        <w:tabs>
          <w:tab w:val="left" w:pos="993"/>
        </w:tabs>
        <w:spacing w:line="600" w:lineRule="exact"/>
        <w:ind w:leftChars="0" w:left="993" w:hanging="993"/>
        <w:rPr>
          <w:rFonts w:ascii="標楷體" w:eastAsia="標楷體" w:hAnsi="標楷體"/>
          <w:sz w:val="28"/>
          <w:szCs w:val="28"/>
        </w:rPr>
      </w:pPr>
      <w:r w:rsidRPr="00C03A08">
        <w:rPr>
          <w:rFonts w:ascii="標楷體" w:eastAsia="標楷體" w:hAnsi="標楷體" w:hint="eastAsia"/>
          <w:sz w:val="28"/>
          <w:szCs w:val="28"/>
        </w:rPr>
        <w:t>罰則：經獲選為本市參加全民運動會之選手，無故不參加訓練及比賽，</w:t>
      </w:r>
      <w:r w:rsidR="007F4A39" w:rsidRPr="00010F2C">
        <w:rPr>
          <w:rFonts w:ascii="標楷體" w:eastAsia="標楷體" w:hAnsi="標楷體" w:hint="eastAsia"/>
          <w:sz w:val="28"/>
          <w:szCs w:val="28"/>
        </w:rPr>
        <w:t>得議處之</w:t>
      </w:r>
      <w:r w:rsidRPr="00010F2C">
        <w:rPr>
          <w:rFonts w:ascii="標楷體" w:eastAsia="標楷體" w:hAnsi="標楷體" w:hint="eastAsia"/>
          <w:sz w:val="28"/>
          <w:szCs w:val="28"/>
        </w:rPr>
        <w:t>。</w:t>
      </w:r>
    </w:p>
    <w:p w:rsidR="00617CA8" w:rsidRPr="00C03A08" w:rsidRDefault="00617CA8" w:rsidP="00617CA8">
      <w:pPr>
        <w:pStyle w:val="a3"/>
        <w:numPr>
          <w:ilvl w:val="0"/>
          <w:numId w:val="1"/>
        </w:numPr>
        <w:tabs>
          <w:tab w:val="left" w:pos="567"/>
        </w:tabs>
        <w:spacing w:line="600" w:lineRule="exact"/>
        <w:ind w:leftChars="0"/>
        <w:rPr>
          <w:rFonts w:ascii="標楷體" w:eastAsia="標楷體" w:hAnsi="標楷體"/>
          <w:sz w:val="28"/>
          <w:szCs w:val="28"/>
        </w:rPr>
      </w:pPr>
      <w:r w:rsidRPr="00C03A08">
        <w:rPr>
          <w:rFonts w:ascii="標楷體" w:eastAsia="標楷體" w:hAnsi="標楷體"/>
          <w:sz w:val="28"/>
          <w:szCs w:val="28"/>
        </w:rPr>
        <w:t>本</w:t>
      </w:r>
      <w:r w:rsidRPr="00C03A08">
        <w:rPr>
          <w:rFonts w:ascii="標楷體" w:eastAsia="標楷體" w:hAnsi="標楷體" w:hint="eastAsia"/>
          <w:sz w:val="28"/>
          <w:szCs w:val="28"/>
        </w:rPr>
        <w:t>規程</w:t>
      </w:r>
      <w:r w:rsidRPr="00C03A08">
        <w:rPr>
          <w:rFonts w:ascii="標楷體" w:eastAsia="標楷體" w:hAnsi="標楷體"/>
          <w:sz w:val="28"/>
          <w:szCs w:val="28"/>
        </w:rPr>
        <w:t>如有未盡事宜，</w:t>
      </w:r>
      <w:r w:rsidRPr="00C03A08">
        <w:rPr>
          <w:rFonts w:ascii="標楷體" w:eastAsia="標楷體" w:hAnsi="標楷體" w:hint="eastAsia"/>
          <w:sz w:val="28"/>
          <w:szCs w:val="28"/>
        </w:rPr>
        <w:t>得</w:t>
      </w:r>
      <w:r w:rsidRPr="00C03A08">
        <w:rPr>
          <w:rFonts w:ascii="標楷體" w:eastAsia="標楷體" w:hAnsi="標楷體"/>
          <w:sz w:val="28"/>
          <w:szCs w:val="28"/>
        </w:rPr>
        <w:t>由大會</w:t>
      </w:r>
      <w:r w:rsidRPr="00C03A08">
        <w:rPr>
          <w:rFonts w:ascii="標楷體" w:eastAsia="標楷體" w:hAnsi="標楷體" w:hint="eastAsia"/>
          <w:sz w:val="28"/>
          <w:szCs w:val="28"/>
        </w:rPr>
        <w:t>隨時</w:t>
      </w:r>
      <w:r w:rsidRPr="00C03A08">
        <w:rPr>
          <w:rFonts w:ascii="標楷體" w:eastAsia="標楷體" w:hAnsi="標楷體"/>
          <w:sz w:val="28"/>
          <w:szCs w:val="28"/>
        </w:rPr>
        <w:t>修</w:t>
      </w:r>
      <w:r w:rsidRPr="00C03A08">
        <w:rPr>
          <w:rFonts w:ascii="標楷體" w:eastAsia="標楷體" w:hAnsi="標楷體" w:hint="eastAsia"/>
          <w:sz w:val="28"/>
          <w:szCs w:val="28"/>
        </w:rPr>
        <w:t>訂之</w:t>
      </w:r>
      <w:r w:rsidRPr="00C03A08">
        <w:rPr>
          <w:rFonts w:ascii="標楷體" w:eastAsia="標楷體" w:hAnsi="標楷體"/>
          <w:sz w:val="28"/>
          <w:szCs w:val="28"/>
        </w:rPr>
        <w:t>。</w:t>
      </w:r>
    </w:p>
    <w:p w:rsidR="00B67282" w:rsidRPr="00617CA8" w:rsidRDefault="00B67282">
      <w:bookmarkStart w:id="0" w:name="_GoBack"/>
      <w:bookmarkEnd w:id="0"/>
    </w:p>
    <w:sectPr w:rsidR="00B67282" w:rsidRPr="00617C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D93" w:rsidRDefault="00BE3D93" w:rsidP="0097063E">
      <w:r>
        <w:separator/>
      </w:r>
    </w:p>
  </w:endnote>
  <w:endnote w:type="continuationSeparator" w:id="0">
    <w:p w:rsidR="00BE3D93" w:rsidRDefault="00BE3D93" w:rsidP="0097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D93" w:rsidRDefault="00BE3D93" w:rsidP="0097063E">
      <w:r>
        <w:separator/>
      </w:r>
    </w:p>
  </w:footnote>
  <w:footnote w:type="continuationSeparator" w:id="0">
    <w:p w:rsidR="00BE3D93" w:rsidRDefault="00BE3D93" w:rsidP="009706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D454C"/>
    <w:multiLevelType w:val="hybridMultilevel"/>
    <w:tmpl w:val="7EBEAA36"/>
    <w:lvl w:ilvl="0" w:tplc="E68C1406">
      <w:start w:val="1"/>
      <w:numFmt w:val="taiwaneseCountingThousand"/>
      <w:lvlText w:val="（%1）"/>
      <w:lvlJc w:val="left"/>
      <w:pPr>
        <w:ind w:left="1046" w:hanging="885"/>
      </w:pPr>
      <w:rPr>
        <w:rFonts w:hint="default"/>
      </w:rPr>
    </w:lvl>
    <w:lvl w:ilvl="1" w:tplc="7054C3AE">
      <w:start w:val="1"/>
      <w:numFmt w:val="decimal"/>
      <w:lvlText w:val="%2."/>
      <w:lvlJc w:val="left"/>
      <w:pPr>
        <w:ind w:left="1001" w:hanging="360"/>
      </w:pPr>
      <w:rPr>
        <w:rFonts w:hint="default"/>
      </w:r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abstractNum w:abstractNumId="1" w15:restartNumberingAfterBreak="0">
    <w:nsid w:val="5B28495E"/>
    <w:multiLevelType w:val="hybridMultilevel"/>
    <w:tmpl w:val="24E6E126"/>
    <w:lvl w:ilvl="0" w:tplc="3294DB5C">
      <w:start w:val="1"/>
      <w:numFmt w:val="decimal"/>
      <w:lvlText w:val="%1."/>
      <w:lvlJc w:val="left"/>
      <w:pPr>
        <w:tabs>
          <w:tab w:val="num" w:pos="1800"/>
        </w:tabs>
        <w:ind w:left="1800" w:hanging="480"/>
      </w:pPr>
      <w:rPr>
        <w:rFonts w:hint="eastAsia"/>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 w15:restartNumberingAfterBreak="0">
    <w:nsid w:val="770D6DCD"/>
    <w:multiLevelType w:val="hybridMultilevel"/>
    <w:tmpl w:val="B39CF8F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3B6ADD80">
      <w:start w:val="1"/>
      <w:numFmt w:val="taiwaneseCountingThousand"/>
      <w:lvlText w:val="(%3)"/>
      <w:lvlJc w:val="left"/>
      <w:pPr>
        <w:ind w:left="1680" w:hanging="720"/>
      </w:pPr>
      <w:rPr>
        <w:rFonts w:hint="default"/>
        <w:color w:val="auto"/>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5A7E95"/>
    <w:multiLevelType w:val="hybridMultilevel"/>
    <w:tmpl w:val="AF90956C"/>
    <w:lvl w:ilvl="0" w:tplc="2BAA88AE">
      <w:start w:val="1"/>
      <w:numFmt w:val="taiwaneseCountingThousand"/>
      <w:lvlText w:val="（%1）"/>
      <w:lvlJc w:val="left"/>
      <w:pPr>
        <w:ind w:left="1335" w:hanging="855"/>
      </w:pPr>
      <w:rPr>
        <w:rFonts w:hint="default"/>
        <w:lang w:val="en-US"/>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A8"/>
    <w:rsid w:val="00010F2C"/>
    <w:rsid w:val="00017435"/>
    <w:rsid w:val="00310095"/>
    <w:rsid w:val="0039497A"/>
    <w:rsid w:val="005C42D0"/>
    <w:rsid w:val="00617CA8"/>
    <w:rsid w:val="00707AAF"/>
    <w:rsid w:val="00737E17"/>
    <w:rsid w:val="00742703"/>
    <w:rsid w:val="007F4A39"/>
    <w:rsid w:val="008966CB"/>
    <w:rsid w:val="009400A6"/>
    <w:rsid w:val="0097063E"/>
    <w:rsid w:val="00B67282"/>
    <w:rsid w:val="00BB31CE"/>
    <w:rsid w:val="00BE3D93"/>
    <w:rsid w:val="00D32198"/>
    <w:rsid w:val="00D40B4A"/>
    <w:rsid w:val="00E158F0"/>
    <w:rsid w:val="00E83299"/>
    <w:rsid w:val="00EF374B"/>
    <w:rsid w:val="00F123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D94AF"/>
  <w15:docId w15:val="{CC8DB331-E8A7-4FFE-A020-8C892B92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CA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17CA8"/>
    <w:pPr>
      <w:ind w:leftChars="200" w:left="480"/>
    </w:pPr>
    <w:rPr>
      <w:rFonts w:ascii="Calibri" w:hAnsi="Calibri"/>
      <w:szCs w:val="22"/>
    </w:rPr>
  </w:style>
  <w:style w:type="paragraph" w:customStyle="1" w:styleId="Default">
    <w:name w:val="Default"/>
    <w:rsid w:val="00617CA8"/>
    <w:pPr>
      <w:widowControl w:val="0"/>
      <w:autoSpaceDE w:val="0"/>
      <w:autoSpaceDN w:val="0"/>
      <w:adjustRightInd w:val="0"/>
    </w:pPr>
    <w:rPr>
      <w:rFonts w:ascii="標楷體" w:eastAsia="標楷體" w:hAnsi="Times New Roman" w:cs="標楷體"/>
      <w:color w:val="000000"/>
      <w:kern w:val="0"/>
      <w:szCs w:val="24"/>
    </w:rPr>
  </w:style>
  <w:style w:type="paragraph" w:styleId="a4">
    <w:name w:val="header"/>
    <w:basedOn w:val="a"/>
    <w:link w:val="a5"/>
    <w:uiPriority w:val="99"/>
    <w:unhideWhenUsed/>
    <w:rsid w:val="0097063E"/>
    <w:pPr>
      <w:tabs>
        <w:tab w:val="center" w:pos="4153"/>
        <w:tab w:val="right" w:pos="8306"/>
      </w:tabs>
      <w:snapToGrid w:val="0"/>
    </w:pPr>
    <w:rPr>
      <w:sz w:val="20"/>
      <w:szCs w:val="20"/>
    </w:rPr>
  </w:style>
  <w:style w:type="character" w:customStyle="1" w:styleId="a5">
    <w:name w:val="頁首 字元"/>
    <w:basedOn w:val="a0"/>
    <w:link w:val="a4"/>
    <w:uiPriority w:val="99"/>
    <w:rsid w:val="0097063E"/>
    <w:rPr>
      <w:rFonts w:ascii="Times New Roman" w:eastAsia="新細明體" w:hAnsi="Times New Roman" w:cs="Times New Roman"/>
      <w:sz w:val="20"/>
      <w:szCs w:val="20"/>
    </w:rPr>
  </w:style>
  <w:style w:type="paragraph" w:styleId="a6">
    <w:name w:val="footer"/>
    <w:basedOn w:val="a"/>
    <w:link w:val="a7"/>
    <w:uiPriority w:val="99"/>
    <w:unhideWhenUsed/>
    <w:rsid w:val="0097063E"/>
    <w:pPr>
      <w:tabs>
        <w:tab w:val="center" w:pos="4153"/>
        <w:tab w:val="right" w:pos="8306"/>
      </w:tabs>
      <w:snapToGrid w:val="0"/>
    </w:pPr>
    <w:rPr>
      <w:sz w:val="20"/>
      <w:szCs w:val="20"/>
    </w:rPr>
  </w:style>
  <w:style w:type="character" w:customStyle="1" w:styleId="a7">
    <w:name w:val="頁尾 字元"/>
    <w:basedOn w:val="a0"/>
    <w:link w:val="a6"/>
    <w:uiPriority w:val="99"/>
    <w:rsid w:val="0097063E"/>
    <w:rPr>
      <w:rFonts w:ascii="Times New Roman" w:eastAsia="新細明體" w:hAnsi="Times New Roman" w:cs="Times New Roman"/>
      <w:sz w:val="20"/>
      <w:szCs w:val="20"/>
    </w:rPr>
  </w:style>
  <w:style w:type="paragraph" w:styleId="a8">
    <w:name w:val="Balloon Text"/>
    <w:basedOn w:val="a"/>
    <w:link w:val="a9"/>
    <w:uiPriority w:val="99"/>
    <w:semiHidden/>
    <w:unhideWhenUsed/>
    <w:rsid w:val="003100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100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user</cp:lastModifiedBy>
  <cp:revision>4</cp:revision>
  <cp:lastPrinted>2018-01-09T03:27:00Z</cp:lastPrinted>
  <dcterms:created xsi:type="dcterms:W3CDTF">2018-01-09T03:27:00Z</dcterms:created>
  <dcterms:modified xsi:type="dcterms:W3CDTF">2018-01-16T02:12:00Z</dcterms:modified>
</cp:coreProperties>
</file>